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2021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中央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农田建设补助资金绩效目标表</w:t>
      </w:r>
    </w:p>
    <w:p>
      <w:pPr>
        <w:spacing w:line="560" w:lineRule="exact"/>
        <w:jc w:val="center"/>
        <w:rPr>
          <w:rFonts w:hint="eastAsia" w:ascii="方正小标宋简体" w:eastAsia="方正小标宋简体"/>
          <w:b w:val="0"/>
          <w:bCs w:val="0"/>
          <w:sz w:val="32"/>
          <w:szCs w:val="32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40"/>
        <w:gridCol w:w="1354"/>
        <w:gridCol w:w="804"/>
        <w:gridCol w:w="681"/>
        <w:gridCol w:w="1359"/>
        <w:gridCol w:w="1003"/>
        <w:gridCol w:w="16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  <w:jc w:val="center"/>
        </w:trPr>
        <w:tc>
          <w:tcPr>
            <w:tcW w:w="1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转移支付名称</w:t>
            </w:r>
          </w:p>
        </w:tc>
        <w:tc>
          <w:tcPr>
            <w:tcW w:w="6861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  <w:t>农田建设补助资金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5" w:hRule="atLeast"/>
          <w:jc w:val="center"/>
        </w:trPr>
        <w:tc>
          <w:tcPr>
            <w:tcW w:w="1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中央主管部门</w:t>
            </w:r>
          </w:p>
        </w:tc>
        <w:tc>
          <w:tcPr>
            <w:tcW w:w="215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财政部、农业农村部</w:t>
            </w:r>
          </w:p>
        </w:tc>
        <w:tc>
          <w:tcPr>
            <w:tcW w:w="20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实施期限</w:t>
            </w:r>
          </w:p>
        </w:tc>
        <w:tc>
          <w:tcPr>
            <w:tcW w:w="266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5" w:hRule="atLeast"/>
          <w:jc w:val="center"/>
        </w:trPr>
        <w:tc>
          <w:tcPr>
            <w:tcW w:w="1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省级财政部门</w:t>
            </w:r>
          </w:p>
        </w:tc>
        <w:tc>
          <w:tcPr>
            <w:tcW w:w="215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浙江省财政厅</w:t>
            </w:r>
          </w:p>
        </w:tc>
        <w:tc>
          <w:tcPr>
            <w:tcW w:w="20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省级主管部门</w:t>
            </w:r>
          </w:p>
        </w:tc>
        <w:tc>
          <w:tcPr>
            <w:tcW w:w="266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浙江省农业农村厅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资金情况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（万元）</w:t>
            </w:r>
          </w:p>
        </w:tc>
        <w:tc>
          <w:tcPr>
            <w:tcW w:w="215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年度金额</w:t>
            </w:r>
          </w:p>
        </w:tc>
        <w:tc>
          <w:tcPr>
            <w:tcW w:w="470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5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其中：中央补助</w:t>
            </w:r>
          </w:p>
        </w:tc>
        <w:tc>
          <w:tcPr>
            <w:tcW w:w="470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5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地方资金</w:t>
            </w:r>
          </w:p>
        </w:tc>
        <w:tc>
          <w:tcPr>
            <w:tcW w:w="470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10" w:hRule="atLeast"/>
          <w:jc w:val="center"/>
        </w:trPr>
        <w:tc>
          <w:tcPr>
            <w:tcW w:w="1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年度目标</w:t>
            </w:r>
          </w:p>
        </w:tc>
        <w:tc>
          <w:tcPr>
            <w:tcW w:w="6861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目标1：通过高标准农田项目建设，有效改善项目区农田基础设施条件，提升耕地质量，提高粮食综合生产能力。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目标2：通过高效节水灌溉项目建设，提升农田灌溉排水和节水能力。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1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一级指标</w:t>
            </w:r>
          </w:p>
        </w:tc>
        <w:tc>
          <w:tcPr>
            <w:tcW w:w="14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二级指标</w:t>
            </w:r>
          </w:p>
        </w:tc>
        <w:tc>
          <w:tcPr>
            <w:tcW w:w="236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1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指标值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  <w:jc w:val="center"/>
        </w:trPr>
        <w:tc>
          <w:tcPr>
            <w:tcW w:w="174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绩效目标</w:t>
            </w:r>
          </w:p>
        </w:tc>
        <w:tc>
          <w:tcPr>
            <w:tcW w:w="135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产出指标</w:t>
            </w:r>
          </w:p>
        </w:tc>
        <w:tc>
          <w:tcPr>
            <w:tcW w:w="1485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236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1"/>
                <w:szCs w:val="21"/>
              </w:rPr>
              <w:t>新增高标准农田面积</w:t>
            </w:r>
          </w:p>
        </w:tc>
        <w:tc>
          <w:tcPr>
            <w:tcW w:w="166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由省农业农村厅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另行下达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  <w:jc w:val="center"/>
        </w:trPr>
        <w:tc>
          <w:tcPr>
            <w:tcW w:w="17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3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85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36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rPr>
                <w:rFonts w:hint="eastAsia" w:ascii="仿宋_GB2312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1"/>
                <w:szCs w:val="21"/>
                <w:lang w:val="en-US" w:eastAsia="zh-CN"/>
              </w:rPr>
              <w:t>新增高效节水灌溉面积</w:t>
            </w:r>
          </w:p>
        </w:tc>
        <w:tc>
          <w:tcPr>
            <w:tcW w:w="16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  <w:jc w:val="center"/>
        </w:trPr>
        <w:tc>
          <w:tcPr>
            <w:tcW w:w="17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质量指标</w:t>
            </w:r>
          </w:p>
        </w:tc>
        <w:tc>
          <w:tcPr>
            <w:tcW w:w="236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1"/>
                <w:szCs w:val="21"/>
              </w:rPr>
              <w:t>项目验收合格率</w:t>
            </w:r>
          </w:p>
        </w:tc>
        <w:tc>
          <w:tcPr>
            <w:tcW w:w="1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1"/>
                <w:szCs w:val="21"/>
              </w:rPr>
              <w:t>≥95%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0" w:hRule="atLeast"/>
          <w:jc w:val="center"/>
        </w:trPr>
        <w:tc>
          <w:tcPr>
            <w:tcW w:w="17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时效指标</w:t>
            </w:r>
          </w:p>
        </w:tc>
        <w:tc>
          <w:tcPr>
            <w:tcW w:w="236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1"/>
                <w:szCs w:val="21"/>
              </w:rPr>
              <w:t>任务完成及时性</w:t>
            </w:r>
          </w:p>
        </w:tc>
        <w:tc>
          <w:tcPr>
            <w:tcW w:w="1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1"/>
                <w:szCs w:val="21"/>
              </w:rPr>
              <w:t>1-2年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5" w:hRule="atLeast"/>
          <w:jc w:val="center"/>
        </w:trPr>
        <w:tc>
          <w:tcPr>
            <w:tcW w:w="17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成本指标</w:t>
            </w:r>
          </w:p>
        </w:tc>
        <w:tc>
          <w:tcPr>
            <w:tcW w:w="236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1"/>
                <w:szCs w:val="21"/>
              </w:rPr>
              <w:t>财政资金亩均补助</w:t>
            </w:r>
          </w:p>
        </w:tc>
        <w:tc>
          <w:tcPr>
            <w:tcW w:w="1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1"/>
                <w:szCs w:val="21"/>
              </w:rPr>
              <w:t>≥</w:t>
            </w:r>
            <w:r>
              <w:rPr>
                <w:rFonts w:hint="eastAsia" w:ascii="仿宋_GB2312" w:eastAsia="仿宋_GB2312"/>
                <w:color w:val="000000"/>
                <w:kern w:val="0"/>
                <w:sz w:val="21"/>
                <w:szCs w:val="21"/>
                <w:lang w:val="en-US" w:eastAsia="zh-CN"/>
              </w:rPr>
              <w:t>1200元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  <w:jc w:val="center"/>
        </w:trPr>
        <w:tc>
          <w:tcPr>
            <w:tcW w:w="17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5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效益指标</w:t>
            </w:r>
          </w:p>
        </w:tc>
        <w:tc>
          <w:tcPr>
            <w:tcW w:w="1485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社会效益指标</w:t>
            </w:r>
          </w:p>
        </w:tc>
        <w:tc>
          <w:tcPr>
            <w:tcW w:w="236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1"/>
                <w:szCs w:val="21"/>
              </w:rPr>
              <w:t>粮食综合生产能力</w:t>
            </w:r>
          </w:p>
        </w:tc>
        <w:tc>
          <w:tcPr>
            <w:tcW w:w="1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1"/>
                <w:szCs w:val="21"/>
              </w:rPr>
              <w:t>明显提升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17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85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236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1"/>
                <w:szCs w:val="21"/>
              </w:rPr>
              <w:t>田间道路通达度</w:t>
            </w:r>
          </w:p>
        </w:tc>
        <w:tc>
          <w:tcPr>
            <w:tcW w:w="1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1"/>
                <w:szCs w:val="21"/>
              </w:rPr>
              <w:t>平原区达到100%，丘陵区≥90%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5" w:hRule="atLeast"/>
          <w:jc w:val="center"/>
        </w:trPr>
        <w:tc>
          <w:tcPr>
            <w:tcW w:w="17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生态效益指标</w:t>
            </w:r>
          </w:p>
        </w:tc>
        <w:tc>
          <w:tcPr>
            <w:tcW w:w="236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1"/>
                <w:szCs w:val="21"/>
              </w:rPr>
              <w:t>耕地质量</w:t>
            </w:r>
          </w:p>
        </w:tc>
        <w:tc>
          <w:tcPr>
            <w:tcW w:w="1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1"/>
                <w:szCs w:val="21"/>
              </w:rPr>
              <w:t>逐步提升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  <w:jc w:val="center"/>
        </w:trPr>
        <w:tc>
          <w:tcPr>
            <w:tcW w:w="17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85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可持续影响指标</w:t>
            </w:r>
          </w:p>
        </w:tc>
        <w:tc>
          <w:tcPr>
            <w:tcW w:w="236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1"/>
                <w:szCs w:val="21"/>
              </w:rPr>
              <w:t>农业种植结构</w:t>
            </w:r>
          </w:p>
        </w:tc>
        <w:tc>
          <w:tcPr>
            <w:tcW w:w="1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1"/>
                <w:szCs w:val="21"/>
              </w:rPr>
              <w:t>进一步优化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  <w:jc w:val="center"/>
        </w:trPr>
        <w:tc>
          <w:tcPr>
            <w:tcW w:w="17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85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236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_GB2312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1"/>
                <w:szCs w:val="21"/>
              </w:rPr>
              <w:t>水资源利用率</w:t>
            </w:r>
          </w:p>
        </w:tc>
        <w:tc>
          <w:tcPr>
            <w:tcW w:w="1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1"/>
                <w:szCs w:val="21"/>
              </w:rPr>
              <w:t>逐步提升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atLeast"/>
          <w:jc w:val="center"/>
        </w:trPr>
        <w:tc>
          <w:tcPr>
            <w:tcW w:w="17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满意度指标</w:t>
            </w:r>
          </w:p>
        </w:tc>
        <w:tc>
          <w:tcPr>
            <w:tcW w:w="14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服务对象满意度指标</w:t>
            </w:r>
          </w:p>
        </w:tc>
        <w:tc>
          <w:tcPr>
            <w:tcW w:w="236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1"/>
                <w:szCs w:val="21"/>
              </w:rPr>
              <w:t>受益群众满意度</w:t>
            </w:r>
          </w:p>
        </w:tc>
        <w:tc>
          <w:tcPr>
            <w:tcW w:w="1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1"/>
                <w:szCs w:val="21"/>
              </w:rPr>
              <w:t>≥90%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CD5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肥肥</cp:lastModifiedBy>
  <dcterms:modified xsi:type="dcterms:W3CDTF">2021-04-09T01:32:12Z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2052-11.1.0.10446</vt:lpwstr>
  </property>
  <property fmtid="{D5CDD505-2E9C-101B-9397-08002B2CF9AE}" pid="3" name="ICV">
    <vt:lpwstr>8476A50E7E2C49DEBFB913F3EA24A745</vt:lpwstr>
  </property>
</Properties>
</file>