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D72A" w14:textId="77777777" w:rsidR="00F807E8" w:rsidRDefault="00F807E8" w:rsidP="00F807E8">
      <w:pPr>
        <w:adjustRightInd w:val="0"/>
        <w:snapToGrid w:val="0"/>
        <w:spacing w:line="312" w:lineRule="auto"/>
        <w:rPr>
          <w:rFonts w:ascii="黑体" w:eastAsia="黑体" w:hAnsi="黑体" w:cs="黑体"/>
          <w:sz w:val="32"/>
          <w:szCs w:val="32"/>
        </w:rPr>
      </w:pPr>
      <w:r>
        <w:rPr>
          <w:rFonts w:ascii="黑体" w:eastAsia="黑体" w:hAnsi="黑体" w:cs="黑体" w:hint="eastAsia"/>
          <w:sz w:val="32"/>
          <w:szCs w:val="32"/>
        </w:rPr>
        <w:t>附件1</w:t>
      </w:r>
    </w:p>
    <w:p w14:paraId="794B457D" w14:textId="77777777" w:rsidR="00F807E8" w:rsidRDefault="00F807E8" w:rsidP="00F807E8">
      <w:pPr>
        <w:adjustRightInd w:val="0"/>
        <w:snapToGrid w:val="0"/>
        <w:spacing w:line="312" w:lineRule="auto"/>
        <w:jc w:val="center"/>
        <w:rPr>
          <w:rFonts w:ascii="方正小标宋_GBK" w:eastAsia="方正小标宋_GBK" w:hAnsi="方正小标宋_GBK" w:cs="方正小标宋_GBK" w:hint="eastAsia"/>
          <w:sz w:val="44"/>
          <w:szCs w:val="44"/>
        </w:rPr>
      </w:pPr>
      <w:proofErr w:type="gramStart"/>
      <w:r>
        <w:rPr>
          <w:rFonts w:ascii="方正小标宋_GBK" w:eastAsia="方正小标宋_GBK" w:hAnsi="方正小标宋_GBK" w:cs="方正小标宋_GBK" w:hint="eastAsia"/>
          <w:sz w:val="44"/>
          <w:szCs w:val="44"/>
        </w:rPr>
        <w:t>钱塘区</w:t>
      </w:r>
      <w:proofErr w:type="gramEnd"/>
      <w:r>
        <w:rPr>
          <w:rFonts w:ascii="方正小标宋_GBK" w:eastAsia="方正小标宋_GBK" w:hAnsi="方正小标宋_GBK" w:cs="方正小标宋_GBK" w:hint="eastAsia"/>
          <w:sz w:val="44"/>
          <w:szCs w:val="44"/>
        </w:rPr>
        <w:t>民办高中生均经费补助核评细则</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779"/>
        <w:gridCol w:w="574"/>
        <w:gridCol w:w="525"/>
        <w:gridCol w:w="3107"/>
        <w:gridCol w:w="885"/>
        <w:gridCol w:w="542"/>
        <w:gridCol w:w="724"/>
      </w:tblGrid>
      <w:tr w:rsidR="00F807E8" w14:paraId="3E1CB224" w14:textId="77777777" w:rsidTr="00F807E8">
        <w:trPr>
          <w:trHeight w:val="90"/>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hideMark/>
          </w:tcPr>
          <w:p w14:paraId="57B5C771" w14:textId="77777777" w:rsidR="00F807E8" w:rsidRDefault="00F807E8">
            <w:pPr>
              <w:spacing w:line="26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指标</w:t>
            </w:r>
          </w:p>
        </w:tc>
        <w:tc>
          <w:tcPr>
            <w:tcW w:w="2777" w:type="dxa"/>
            <w:vMerge w:val="restart"/>
            <w:tcBorders>
              <w:top w:val="single" w:sz="4" w:space="0" w:color="auto"/>
              <w:left w:val="single" w:sz="4" w:space="0" w:color="auto"/>
              <w:bottom w:val="single" w:sz="4" w:space="0" w:color="auto"/>
              <w:right w:val="single" w:sz="4" w:space="0" w:color="auto"/>
            </w:tcBorders>
            <w:vAlign w:val="center"/>
            <w:hideMark/>
          </w:tcPr>
          <w:p w14:paraId="73B11DC7" w14:textId="77777777" w:rsidR="00F807E8" w:rsidRDefault="00F807E8">
            <w:pPr>
              <w:spacing w:line="26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指标内容</w:t>
            </w:r>
          </w:p>
        </w:tc>
        <w:tc>
          <w:tcPr>
            <w:tcW w:w="109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D0526D" w14:textId="77777777" w:rsidR="00F807E8" w:rsidRDefault="00F807E8">
            <w:pPr>
              <w:spacing w:line="26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分值</w:t>
            </w:r>
          </w:p>
        </w:tc>
        <w:tc>
          <w:tcPr>
            <w:tcW w:w="3105" w:type="dxa"/>
            <w:vMerge w:val="restart"/>
            <w:tcBorders>
              <w:top w:val="single" w:sz="4" w:space="0" w:color="auto"/>
              <w:left w:val="single" w:sz="4" w:space="0" w:color="auto"/>
              <w:bottom w:val="single" w:sz="4" w:space="0" w:color="auto"/>
              <w:right w:val="single" w:sz="4" w:space="0" w:color="auto"/>
            </w:tcBorders>
            <w:vAlign w:val="center"/>
            <w:hideMark/>
          </w:tcPr>
          <w:p w14:paraId="0EF7189C" w14:textId="77777777" w:rsidR="00F807E8" w:rsidRDefault="00F807E8">
            <w:pPr>
              <w:spacing w:line="26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评分方法</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3877D9A3" w14:textId="77777777" w:rsidR="00F807E8" w:rsidRDefault="00F807E8">
            <w:pPr>
              <w:spacing w:beforeLines="20" w:before="62"/>
              <w:jc w:val="center"/>
              <w:rPr>
                <w:rFonts w:ascii="楷体_GB2312" w:eastAsia="楷体_GB2312" w:hAnsi="楷体_GB2312" w:cs="楷体_GB2312" w:hint="eastAsia"/>
                <w:sz w:val="24"/>
              </w:rPr>
            </w:pPr>
            <w:r>
              <w:rPr>
                <w:rFonts w:ascii="楷体_GB2312" w:eastAsia="楷体_GB2312" w:hAnsi="楷体_GB2312" w:cs="楷体_GB2312" w:hint="eastAsia"/>
                <w:b/>
                <w:bCs/>
                <w:sz w:val="24"/>
              </w:rPr>
              <w:t>学校自评</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14:paraId="68E50832" w14:textId="77777777" w:rsidR="00F807E8" w:rsidRDefault="00F807E8">
            <w:pPr>
              <w:spacing w:line="26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考</w:t>
            </w:r>
          </w:p>
          <w:p w14:paraId="35785908" w14:textId="77777777" w:rsidR="00F807E8" w:rsidRDefault="00F807E8">
            <w:pPr>
              <w:spacing w:line="26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核</w:t>
            </w:r>
          </w:p>
          <w:p w14:paraId="64FC4CD7" w14:textId="77777777" w:rsidR="00F807E8" w:rsidRDefault="00F807E8">
            <w:pPr>
              <w:spacing w:line="260" w:lineRule="exact"/>
              <w:jc w:val="center"/>
              <w:rPr>
                <w:rFonts w:ascii="仿宋" w:eastAsia="仿宋" w:hAnsi="仿宋" w:hint="eastAsia"/>
                <w:b/>
                <w:bCs/>
                <w:sz w:val="24"/>
              </w:rPr>
            </w:pPr>
            <w:r>
              <w:rPr>
                <w:rFonts w:ascii="楷体_GB2312" w:eastAsia="楷体_GB2312" w:hAnsi="楷体_GB2312" w:cs="楷体_GB2312" w:hint="eastAsia"/>
                <w:b/>
                <w:bCs/>
                <w:sz w:val="24"/>
              </w:rPr>
              <w:t>分</w:t>
            </w:r>
          </w:p>
        </w:tc>
      </w:tr>
      <w:tr w:rsidR="00F807E8" w14:paraId="14B2E135" w14:textId="77777777" w:rsidTr="00F807E8">
        <w:trPr>
          <w:trHeight w:val="666"/>
          <w:jc w:val="center"/>
        </w:trPr>
        <w:tc>
          <w:tcPr>
            <w:tcW w:w="3735" w:type="dxa"/>
            <w:vMerge/>
            <w:tcBorders>
              <w:top w:val="single" w:sz="4" w:space="0" w:color="auto"/>
              <w:left w:val="single" w:sz="4" w:space="0" w:color="auto"/>
              <w:bottom w:val="single" w:sz="4" w:space="0" w:color="auto"/>
              <w:right w:val="single" w:sz="4" w:space="0" w:color="auto"/>
            </w:tcBorders>
            <w:vAlign w:val="center"/>
            <w:hideMark/>
          </w:tcPr>
          <w:p w14:paraId="6DEAE757" w14:textId="77777777" w:rsidR="00F807E8" w:rsidRDefault="00F807E8">
            <w:pPr>
              <w:widowControl/>
              <w:jc w:val="left"/>
              <w:rPr>
                <w:rFonts w:ascii="楷体_GB2312" w:eastAsia="楷体_GB2312" w:hAnsi="楷体_GB2312" w:cs="楷体_GB2312"/>
                <w:b/>
                <w:bCs/>
                <w:sz w:val="24"/>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67B9F3C2" w14:textId="77777777" w:rsidR="00F807E8" w:rsidRDefault="00F807E8">
            <w:pPr>
              <w:widowControl/>
              <w:jc w:val="left"/>
              <w:rPr>
                <w:rFonts w:ascii="楷体_GB2312" w:eastAsia="楷体_GB2312" w:hAnsi="楷体_GB2312" w:cs="楷体_GB2312"/>
                <w:b/>
                <w:bCs/>
                <w:sz w:val="24"/>
              </w:rPr>
            </w:pPr>
          </w:p>
        </w:tc>
        <w:tc>
          <w:tcPr>
            <w:tcW w:w="1624" w:type="dxa"/>
            <w:gridSpan w:val="2"/>
            <w:vMerge/>
            <w:tcBorders>
              <w:top w:val="single" w:sz="4" w:space="0" w:color="auto"/>
              <w:left w:val="single" w:sz="4" w:space="0" w:color="auto"/>
              <w:bottom w:val="single" w:sz="4" w:space="0" w:color="auto"/>
              <w:right w:val="single" w:sz="4" w:space="0" w:color="auto"/>
            </w:tcBorders>
            <w:vAlign w:val="center"/>
            <w:hideMark/>
          </w:tcPr>
          <w:p w14:paraId="63C93CC1" w14:textId="77777777" w:rsidR="00F807E8" w:rsidRDefault="00F807E8">
            <w:pPr>
              <w:widowControl/>
              <w:jc w:val="left"/>
              <w:rPr>
                <w:rFonts w:ascii="楷体_GB2312" w:eastAsia="楷体_GB2312" w:hAnsi="楷体_GB2312" w:cs="楷体_GB2312"/>
                <w:b/>
                <w:bCs/>
                <w:sz w:val="24"/>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3A2CABCE" w14:textId="77777777" w:rsidR="00F807E8" w:rsidRDefault="00F807E8">
            <w:pPr>
              <w:widowControl/>
              <w:jc w:val="left"/>
              <w:rPr>
                <w:rFonts w:ascii="楷体_GB2312" w:eastAsia="楷体_GB2312" w:hAnsi="楷体_GB2312" w:cs="楷体_GB2312"/>
                <w:b/>
                <w:bCs/>
                <w:sz w:val="24"/>
              </w:rPr>
            </w:pPr>
          </w:p>
        </w:tc>
        <w:tc>
          <w:tcPr>
            <w:tcW w:w="884" w:type="dxa"/>
            <w:tcBorders>
              <w:top w:val="single" w:sz="4" w:space="0" w:color="auto"/>
              <w:left w:val="single" w:sz="4" w:space="0" w:color="auto"/>
              <w:bottom w:val="single" w:sz="4" w:space="0" w:color="auto"/>
              <w:right w:val="single" w:sz="4" w:space="0" w:color="auto"/>
            </w:tcBorders>
            <w:vAlign w:val="center"/>
            <w:hideMark/>
          </w:tcPr>
          <w:p w14:paraId="5EC7C2B2" w14:textId="77777777" w:rsidR="00F807E8" w:rsidRDefault="00F807E8">
            <w:pPr>
              <w:spacing w:line="30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印证材料名称</w:t>
            </w:r>
          </w:p>
        </w:tc>
        <w:tc>
          <w:tcPr>
            <w:tcW w:w="542" w:type="dxa"/>
            <w:tcBorders>
              <w:top w:val="single" w:sz="4" w:space="0" w:color="auto"/>
              <w:left w:val="single" w:sz="4" w:space="0" w:color="auto"/>
              <w:bottom w:val="single" w:sz="4" w:space="0" w:color="auto"/>
              <w:right w:val="single" w:sz="4" w:space="0" w:color="auto"/>
            </w:tcBorders>
            <w:vAlign w:val="center"/>
            <w:hideMark/>
          </w:tcPr>
          <w:p w14:paraId="3084FDBB" w14:textId="77777777" w:rsidR="00F807E8" w:rsidRDefault="00F807E8">
            <w:pPr>
              <w:spacing w:line="30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分值</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7906CB51" w14:textId="77777777" w:rsidR="00F807E8" w:rsidRDefault="00F807E8">
            <w:pPr>
              <w:widowControl/>
              <w:jc w:val="left"/>
              <w:rPr>
                <w:rFonts w:ascii="仿宋" w:eastAsia="仿宋" w:hAnsi="仿宋"/>
                <w:b/>
                <w:bCs/>
                <w:sz w:val="24"/>
              </w:rPr>
            </w:pPr>
          </w:p>
        </w:tc>
      </w:tr>
      <w:tr w:rsidR="00F807E8" w14:paraId="5BDCD556" w14:textId="77777777" w:rsidTr="00F807E8">
        <w:trPr>
          <w:trHeight w:val="1343"/>
          <w:jc w:val="center"/>
        </w:trPr>
        <w:tc>
          <w:tcPr>
            <w:tcW w:w="958" w:type="dxa"/>
            <w:tcBorders>
              <w:top w:val="single" w:sz="4" w:space="0" w:color="auto"/>
              <w:left w:val="single" w:sz="4" w:space="0" w:color="auto"/>
              <w:bottom w:val="single" w:sz="4" w:space="0" w:color="auto"/>
              <w:right w:val="single" w:sz="4" w:space="0" w:color="auto"/>
            </w:tcBorders>
            <w:vAlign w:val="center"/>
            <w:hideMark/>
          </w:tcPr>
          <w:p w14:paraId="2D766E9E" w14:textId="77777777" w:rsidR="00F807E8" w:rsidRDefault="00F807E8">
            <w:pPr>
              <w:spacing w:beforeLines="20" w:before="62"/>
              <w:rPr>
                <w:rFonts w:ascii="仿宋_GB2312" w:eastAsia="仿宋_GB2312" w:hAnsi="仿宋_GB2312" w:cs="仿宋_GB2312" w:hint="eastAsia"/>
                <w:szCs w:val="21"/>
              </w:rPr>
            </w:pPr>
            <w:r>
              <w:rPr>
                <w:rFonts w:ascii="仿宋_GB2312" w:eastAsia="仿宋_GB2312" w:hAnsi="仿宋_GB2312" w:cs="仿宋_GB2312" w:hint="eastAsia"/>
                <w:szCs w:val="21"/>
              </w:rPr>
              <w:t>1.完善学校法人治理结构</w:t>
            </w:r>
          </w:p>
        </w:tc>
        <w:tc>
          <w:tcPr>
            <w:tcW w:w="2777" w:type="dxa"/>
            <w:tcBorders>
              <w:top w:val="single" w:sz="4" w:space="0" w:color="auto"/>
              <w:left w:val="single" w:sz="4" w:space="0" w:color="auto"/>
              <w:bottom w:val="single" w:sz="4" w:space="0" w:color="auto"/>
              <w:right w:val="single" w:sz="4" w:space="0" w:color="auto"/>
            </w:tcBorders>
            <w:vAlign w:val="center"/>
            <w:hideMark/>
          </w:tcPr>
          <w:p w14:paraId="337E7E5D"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学校章程规范，决策机构、监督机构健全并有效运行，举办者符合法定条件，保障学校党组织、工会组织履行职责</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16C27CE5"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8</w:t>
            </w:r>
          </w:p>
        </w:tc>
        <w:tc>
          <w:tcPr>
            <w:tcW w:w="3105" w:type="dxa"/>
            <w:tcBorders>
              <w:top w:val="single" w:sz="4" w:space="0" w:color="auto"/>
              <w:left w:val="single" w:sz="4" w:space="0" w:color="auto"/>
              <w:bottom w:val="single" w:sz="4" w:space="0" w:color="auto"/>
              <w:right w:val="single" w:sz="4" w:space="0" w:color="auto"/>
            </w:tcBorders>
            <w:vAlign w:val="center"/>
            <w:hideMark/>
          </w:tcPr>
          <w:p w14:paraId="3E3E1F21" w14:textId="77777777" w:rsidR="00F807E8" w:rsidRDefault="00F807E8">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章程内容有不合法之处的，扣2分；董（理）事会、监事会（监事）不符合规定或不能有效运行的，扣2分；举办者不再具备法定条件的，扣2分；未设立学校党组织、工会组织或没有为学校党组织、工会组织开展活动提供必要条件的扣2分。</w:t>
            </w:r>
          </w:p>
        </w:tc>
        <w:tc>
          <w:tcPr>
            <w:tcW w:w="884" w:type="dxa"/>
            <w:tcBorders>
              <w:top w:val="single" w:sz="4" w:space="0" w:color="auto"/>
              <w:left w:val="single" w:sz="4" w:space="0" w:color="auto"/>
              <w:bottom w:val="single" w:sz="4" w:space="0" w:color="auto"/>
              <w:right w:val="single" w:sz="4" w:space="0" w:color="auto"/>
            </w:tcBorders>
            <w:vAlign w:val="center"/>
          </w:tcPr>
          <w:p w14:paraId="703D08D5" w14:textId="77777777" w:rsidR="00F807E8" w:rsidRDefault="00F807E8">
            <w:pPr>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7088B708"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47E29E39" w14:textId="77777777" w:rsidR="00F807E8" w:rsidRDefault="00F807E8">
            <w:pPr>
              <w:jc w:val="center"/>
              <w:rPr>
                <w:rFonts w:ascii="仿宋_GB2312" w:eastAsia="仿宋_GB2312" w:hAnsi="仿宋_GB2312" w:cs="仿宋_GB2312" w:hint="eastAsia"/>
                <w:szCs w:val="21"/>
              </w:rPr>
            </w:pPr>
          </w:p>
        </w:tc>
      </w:tr>
      <w:tr w:rsidR="00F807E8" w14:paraId="150B994E" w14:textId="77777777" w:rsidTr="00F807E8">
        <w:trPr>
          <w:trHeight w:val="1343"/>
          <w:jc w:val="center"/>
        </w:trPr>
        <w:tc>
          <w:tcPr>
            <w:tcW w:w="958" w:type="dxa"/>
            <w:tcBorders>
              <w:top w:val="single" w:sz="4" w:space="0" w:color="auto"/>
              <w:left w:val="single" w:sz="4" w:space="0" w:color="auto"/>
              <w:bottom w:val="single" w:sz="4" w:space="0" w:color="auto"/>
              <w:right w:val="single" w:sz="4" w:space="0" w:color="auto"/>
            </w:tcBorders>
            <w:vAlign w:val="center"/>
            <w:hideMark/>
          </w:tcPr>
          <w:p w14:paraId="41F11BE9" w14:textId="77777777" w:rsidR="00F807E8" w:rsidRDefault="00F807E8">
            <w:pPr>
              <w:spacing w:beforeLines="20" w:before="62"/>
              <w:rPr>
                <w:rFonts w:ascii="仿宋_GB2312" w:eastAsia="仿宋_GB2312" w:hAnsi="仿宋_GB2312" w:cs="仿宋_GB2312" w:hint="eastAsia"/>
                <w:szCs w:val="21"/>
              </w:rPr>
            </w:pPr>
            <w:r>
              <w:rPr>
                <w:rFonts w:ascii="仿宋_GB2312" w:eastAsia="仿宋_GB2312" w:hAnsi="仿宋_GB2312" w:cs="仿宋_GB2312" w:hint="eastAsia"/>
                <w:szCs w:val="21"/>
              </w:rPr>
              <w:t>2.落实学校法人财产权</w:t>
            </w:r>
          </w:p>
        </w:tc>
        <w:tc>
          <w:tcPr>
            <w:tcW w:w="2777" w:type="dxa"/>
            <w:tcBorders>
              <w:top w:val="single" w:sz="4" w:space="0" w:color="auto"/>
              <w:left w:val="single" w:sz="4" w:space="0" w:color="auto"/>
              <w:bottom w:val="single" w:sz="4" w:space="0" w:color="auto"/>
              <w:right w:val="single" w:sz="4" w:space="0" w:color="auto"/>
            </w:tcBorders>
            <w:vAlign w:val="center"/>
            <w:hideMark/>
          </w:tcPr>
          <w:p w14:paraId="59C8810D"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依法落实学校法人财产权，保证学校稳定的办学经费来源</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7C0BAD88"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w:t>
            </w:r>
          </w:p>
        </w:tc>
        <w:tc>
          <w:tcPr>
            <w:tcW w:w="3105" w:type="dxa"/>
            <w:tcBorders>
              <w:top w:val="single" w:sz="4" w:space="0" w:color="auto"/>
              <w:left w:val="single" w:sz="4" w:space="0" w:color="auto"/>
              <w:bottom w:val="single" w:sz="4" w:space="0" w:color="auto"/>
              <w:right w:val="single" w:sz="4" w:space="0" w:color="auto"/>
            </w:tcBorders>
            <w:vAlign w:val="center"/>
            <w:hideMark/>
          </w:tcPr>
          <w:p w14:paraId="670D2421" w14:textId="77777777" w:rsidR="00F807E8" w:rsidRDefault="00F807E8">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举办者出资履行到位的，得1分；学校有稳定办学经费来源的，得1分；学校土地和校舍权属证明均登记在学校名下的，得4分；学校校舍为合法租赁的，得1分。</w:t>
            </w:r>
          </w:p>
        </w:tc>
        <w:tc>
          <w:tcPr>
            <w:tcW w:w="884" w:type="dxa"/>
            <w:tcBorders>
              <w:top w:val="single" w:sz="4" w:space="0" w:color="auto"/>
              <w:left w:val="single" w:sz="4" w:space="0" w:color="auto"/>
              <w:bottom w:val="single" w:sz="4" w:space="0" w:color="auto"/>
              <w:right w:val="single" w:sz="4" w:space="0" w:color="auto"/>
            </w:tcBorders>
            <w:vAlign w:val="center"/>
          </w:tcPr>
          <w:p w14:paraId="7E2FEB37" w14:textId="77777777" w:rsidR="00F807E8" w:rsidRDefault="00F807E8">
            <w:pPr>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0F5F8609"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5EA5ADDB" w14:textId="77777777" w:rsidR="00F807E8" w:rsidRDefault="00F807E8">
            <w:pPr>
              <w:widowControl/>
              <w:spacing w:line="316" w:lineRule="exact"/>
              <w:jc w:val="center"/>
              <w:rPr>
                <w:rFonts w:ascii="仿宋_GB2312" w:eastAsia="仿宋_GB2312" w:hAnsi="仿宋_GB2312" w:cs="仿宋_GB2312" w:hint="eastAsia"/>
                <w:kern w:val="0"/>
                <w:szCs w:val="21"/>
              </w:rPr>
            </w:pPr>
          </w:p>
        </w:tc>
      </w:tr>
      <w:tr w:rsidR="00F807E8" w14:paraId="3EF9F40F" w14:textId="77777777" w:rsidTr="00F807E8">
        <w:trPr>
          <w:trHeight w:val="186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14:paraId="79050AA4" w14:textId="77777777" w:rsidR="00F807E8" w:rsidRDefault="00F807E8">
            <w:pPr>
              <w:spacing w:beforeLines="20" w:before="62"/>
              <w:rPr>
                <w:rFonts w:ascii="仿宋_GB2312" w:eastAsia="仿宋_GB2312" w:hAnsi="仿宋_GB2312" w:cs="仿宋_GB2312" w:hint="eastAsia"/>
                <w:szCs w:val="21"/>
              </w:rPr>
            </w:pPr>
            <w:r>
              <w:rPr>
                <w:rFonts w:ascii="仿宋_GB2312" w:eastAsia="仿宋_GB2312" w:hAnsi="仿宋_GB2312" w:cs="仿宋_GB2312" w:hint="eastAsia"/>
                <w:szCs w:val="21"/>
              </w:rPr>
              <w:t>3.合法聘用教师</w:t>
            </w:r>
          </w:p>
        </w:tc>
        <w:tc>
          <w:tcPr>
            <w:tcW w:w="2777" w:type="dxa"/>
            <w:tcBorders>
              <w:top w:val="single" w:sz="4" w:space="0" w:color="auto"/>
              <w:left w:val="single" w:sz="4" w:space="0" w:color="auto"/>
              <w:bottom w:val="single" w:sz="4" w:space="0" w:color="auto"/>
              <w:right w:val="single" w:sz="4" w:space="0" w:color="auto"/>
            </w:tcBorders>
            <w:vAlign w:val="center"/>
            <w:hideMark/>
          </w:tcPr>
          <w:p w14:paraId="51763674"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教师持“证”上岗，并实行聘任（劳动）合同管理，将师德要求纳入聘任（劳动）合同</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3F13EA2A"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w:t>
            </w:r>
          </w:p>
        </w:tc>
        <w:tc>
          <w:tcPr>
            <w:tcW w:w="3105" w:type="dxa"/>
            <w:tcBorders>
              <w:top w:val="single" w:sz="4" w:space="0" w:color="auto"/>
              <w:left w:val="single" w:sz="4" w:space="0" w:color="auto"/>
              <w:bottom w:val="single" w:sz="4" w:space="0" w:color="auto"/>
              <w:right w:val="single" w:sz="4" w:space="0" w:color="auto"/>
            </w:tcBorders>
            <w:vAlign w:val="center"/>
            <w:hideMark/>
          </w:tcPr>
          <w:p w14:paraId="7A0B27EB" w14:textId="77777777" w:rsidR="00F807E8" w:rsidRDefault="00F807E8">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每发现1名未取得相应教师资格</w:t>
            </w:r>
            <w:proofErr w:type="gramStart"/>
            <w:r>
              <w:rPr>
                <w:rFonts w:ascii="仿宋_GB2312" w:eastAsia="仿宋_GB2312" w:hAnsi="仿宋_GB2312" w:cs="仿宋_GB2312" w:hint="eastAsia"/>
                <w:szCs w:val="21"/>
              </w:rPr>
              <w:t>证教师</w:t>
            </w:r>
            <w:proofErr w:type="gramEnd"/>
            <w:r>
              <w:rPr>
                <w:rFonts w:ascii="仿宋_GB2312" w:eastAsia="仿宋_GB2312" w:hAnsi="仿宋_GB2312" w:cs="仿宋_GB2312" w:hint="eastAsia"/>
                <w:szCs w:val="21"/>
              </w:rPr>
              <w:t>上岗的，扣2分；未实行教职员工聘任合同管理的，扣3分；未将师德要求纳入聘任（劳动）合同的，扣2分。</w:t>
            </w:r>
          </w:p>
        </w:tc>
        <w:tc>
          <w:tcPr>
            <w:tcW w:w="884" w:type="dxa"/>
            <w:tcBorders>
              <w:top w:val="single" w:sz="4" w:space="0" w:color="auto"/>
              <w:left w:val="single" w:sz="4" w:space="0" w:color="auto"/>
              <w:bottom w:val="single" w:sz="4" w:space="0" w:color="auto"/>
              <w:right w:val="single" w:sz="4" w:space="0" w:color="auto"/>
            </w:tcBorders>
            <w:vAlign w:val="center"/>
          </w:tcPr>
          <w:p w14:paraId="19075A56" w14:textId="77777777" w:rsidR="00F807E8" w:rsidRDefault="00F807E8">
            <w:pPr>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4A214160"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78D5D930" w14:textId="77777777" w:rsidR="00F807E8" w:rsidRDefault="00F807E8">
            <w:pPr>
              <w:spacing w:beforeLines="20" w:before="62"/>
              <w:jc w:val="center"/>
              <w:rPr>
                <w:rFonts w:ascii="仿宋_GB2312" w:eastAsia="仿宋_GB2312" w:hAnsi="仿宋_GB2312" w:cs="仿宋_GB2312" w:hint="eastAsia"/>
                <w:szCs w:val="21"/>
              </w:rPr>
            </w:pPr>
          </w:p>
        </w:tc>
      </w:tr>
      <w:tr w:rsidR="00F807E8" w14:paraId="5AF860A0" w14:textId="77777777" w:rsidTr="00F807E8">
        <w:trPr>
          <w:trHeight w:val="1953"/>
          <w:jc w:val="center"/>
        </w:trPr>
        <w:tc>
          <w:tcPr>
            <w:tcW w:w="958" w:type="dxa"/>
            <w:tcBorders>
              <w:top w:val="single" w:sz="4" w:space="0" w:color="auto"/>
              <w:left w:val="single" w:sz="4" w:space="0" w:color="auto"/>
              <w:bottom w:val="single" w:sz="4" w:space="0" w:color="auto"/>
              <w:right w:val="single" w:sz="4" w:space="0" w:color="auto"/>
            </w:tcBorders>
            <w:vAlign w:val="center"/>
            <w:hideMark/>
          </w:tcPr>
          <w:p w14:paraId="1614B367" w14:textId="77777777" w:rsidR="00F807E8" w:rsidRDefault="00F807E8">
            <w:pPr>
              <w:spacing w:beforeLines="20" w:before="62"/>
              <w:rPr>
                <w:rFonts w:ascii="仿宋_GB2312" w:eastAsia="仿宋_GB2312" w:hAnsi="仿宋_GB2312" w:cs="仿宋_GB2312" w:hint="eastAsia"/>
                <w:szCs w:val="21"/>
              </w:rPr>
            </w:pPr>
            <w:r>
              <w:rPr>
                <w:rFonts w:ascii="仿宋_GB2312" w:eastAsia="仿宋_GB2312" w:hAnsi="仿宋_GB2312" w:cs="仿宋_GB2312" w:hint="eastAsia"/>
                <w:szCs w:val="21"/>
              </w:rPr>
              <w:t>4.依法保障教职工工资福利待遇</w:t>
            </w:r>
          </w:p>
        </w:tc>
        <w:tc>
          <w:tcPr>
            <w:tcW w:w="2777" w:type="dxa"/>
            <w:tcBorders>
              <w:top w:val="single" w:sz="4" w:space="0" w:color="auto"/>
              <w:left w:val="single" w:sz="4" w:space="0" w:color="auto"/>
              <w:bottom w:val="single" w:sz="4" w:space="0" w:color="auto"/>
              <w:right w:val="single" w:sz="4" w:space="0" w:color="auto"/>
            </w:tcBorders>
            <w:vAlign w:val="center"/>
            <w:hideMark/>
          </w:tcPr>
          <w:p w14:paraId="333322A0" w14:textId="77777777" w:rsidR="00F807E8" w:rsidRDefault="00F807E8">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教职工依法参加社会保险率达到100%，工资待遇达到同级公办学校教师</w:t>
            </w:r>
            <w:r>
              <w:rPr>
                <w:rFonts w:ascii="仿宋_GB2312" w:eastAsia="仿宋_GB2312" w:hAnsi="仿宋_GB2312" w:cs="仿宋_GB2312" w:hint="eastAsia"/>
                <w:spacing w:val="-2"/>
                <w:szCs w:val="21"/>
              </w:rPr>
              <w:t>90%及以上或比上年度增加</w:t>
            </w:r>
            <w:r>
              <w:rPr>
                <w:rFonts w:ascii="仿宋_GB2312" w:eastAsia="仿宋_GB2312" w:hAnsi="仿宋_GB2312" w:cs="仿宋_GB2312" w:hint="eastAsia"/>
                <w:szCs w:val="21"/>
              </w:rPr>
              <w:t>5%及以上，自主筹集并在年度经费预算中单列教师专业发展培训经费且能满足教师年度培训计划需要。</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4BC43468"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9</w:t>
            </w:r>
          </w:p>
        </w:tc>
        <w:tc>
          <w:tcPr>
            <w:tcW w:w="3105" w:type="dxa"/>
            <w:tcBorders>
              <w:top w:val="single" w:sz="4" w:space="0" w:color="auto"/>
              <w:left w:val="single" w:sz="4" w:space="0" w:color="auto"/>
              <w:bottom w:val="single" w:sz="4" w:space="0" w:color="auto"/>
              <w:right w:val="single" w:sz="4" w:space="0" w:color="auto"/>
            </w:tcBorders>
            <w:vAlign w:val="center"/>
            <w:hideMark/>
          </w:tcPr>
          <w:p w14:paraId="411B6348" w14:textId="77777777" w:rsidR="00F807E8" w:rsidRDefault="00F807E8">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教职工参加社会保险率、教职工工资待遇水平、教师专业发展培训经费保障3项中有1项未达到要求的，扣3分；有2项未达到要求的，扣6分；3项都未达到要求的，扣9分。</w:t>
            </w:r>
          </w:p>
        </w:tc>
        <w:tc>
          <w:tcPr>
            <w:tcW w:w="884" w:type="dxa"/>
            <w:tcBorders>
              <w:top w:val="single" w:sz="4" w:space="0" w:color="auto"/>
              <w:left w:val="single" w:sz="4" w:space="0" w:color="auto"/>
              <w:bottom w:val="single" w:sz="4" w:space="0" w:color="auto"/>
              <w:right w:val="single" w:sz="4" w:space="0" w:color="auto"/>
            </w:tcBorders>
            <w:vAlign w:val="center"/>
          </w:tcPr>
          <w:p w14:paraId="52BC9167" w14:textId="77777777" w:rsidR="00F807E8" w:rsidRDefault="00F807E8">
            <w:pPr>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27230ADD"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06649016" w14:textId="77777777" w:rsidR="00F807E8" w:rsidRDefault="00F807E8">
            <w:pPr>
              <w:spacing w:beforeLines="20" w:before="62"/>
              <w:jc w:val="center"/>
              <w:rPr>
                <w:rFonts w:ascii="仿宋_GB2312" w:eastAsia="仿宋_GB2312" w:hAnsi="仿宋_GB2312" w:cs="仿宋_GB2312" w:hint="eastAsia"/>
                <w:szCs w:val="21"/>
              </w:rPr>
            </w:pPr>
          </w:p>
        </w:tc>
      </w:tr>
      <w:tr w:rsidR="00F807E8" w14:paraId="1B138E99" w14:textId="77777777" w:rsidTr="00F807E8">
        <w:trPr>
          <w:trHeight w:val="101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14:paraId="059FC2A7" w14:textId="77777777" w:rsidR="00F807E8" w:rsidRDefault="00F807E8">
            <w:pPr>
              <w:spacing w:beforeLines="20" w:before="62"/>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5.依法保障学生权益</w:t>
            </w:r>
          </w:p>
        </w:tc>
        <w:tc>
          <w:tcPr>
            <w:tcW w:w="2777" w:type="dxa"/>
            <w:tcBorders>
              <w:top w:val="single" w:sz="4" w:space="0" w:color="auto"/>
              <w:left w:val="single" w:sz="4" w:space="0" w:color="auto"/>
              <w:bottom w:val="single" w:sz="4" w:space="0" w:color="auto"/>
              <w:right w:val="single" w:sz="4" w:space="0" w:color="auto"/>
            </w:tcBorders>
            <w:vAlign w:val="center"/>
            <w:hideMark/>
          </w:tcPr>
          <w:p w14:paraId="5CFB430E"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落实相应学段的国家教育资助政策；尊重学生人格，维护学生身心健康</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2E484761"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w:t>
            </w:r>
          </w:p>
        </w:tc>
        <w:tc>
          <w:tcPr>
            <w:tcW w:w="3105" w:type="dxa"/>
            <w:tcBorders>
              <w:top w:val="single" w:sz="4" w:space="0" w:color="auto"/>
              <w:left w:val="single" w:sz="4" w:space="0" w:color="auto"/>
              <w:bottom w:val="single" w:sz="4" w:space="0" w:color="auto"/>
              <w:right w:val="single" w:sz="4" w:space="0" w:color="auto"/>
            </w:tcBorders>
            <w:vAlign w:val="center"/>
            <w:hideMark/>
          </w:tcPr>
          <w:p w14:paraId="25E71F2B" w14:textId="77777777" w:rsidR="00F807E8" w:rsidRDefault="00F807E8">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无学生资助管理工作制度的扣1分；有学生资助政策不落实的，每1起扣1分；查实学校或教师有严重侵犯学生身心健康的，本项不得分。</w:t>
            </w:r>
          </w:p>
        </w:tc>
        <w:tc>
          <w:tcPr>
            <w:tcW w:w="884" w:type="dxa"/>
            <w:tcBorders>
              <w:top w:val="single" w:sz="4" w:space="0" w:color="auto"/>
              <w:left w:val="single" w:sz="4" w:space="0" w:color="auto"/>
              <w:bottom w:val="single" w:sz="4" w:space="0" w:color="auto"/>
              <w:right w:val="single" w:sz="4" w:space="0" w:color="auto"/>
            </w:tcBorders>
            <w:vAlign w:val="center"/>
          </w:tcPr>
          <w:p w14:paraId="2EA380AD" w14:textId="77777777" w:rsidR="00F807E8" w:rsidRDefault="00F807E8">
            <w:pPr>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518C2E56"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09DA69A5" w14:textId="77777777" w:rsidR="00F807E8" w:rsidRDefault="00F807E8">
            <w:pPr>
              <w:spacing w:beforeLines="20" w:before="62"/>
              <w:jc w:val="center"/>
              <w:rPr>
                <w:rFonts w:ascii="仿宋_GB2312" w:eastAsia="仿宋_GB2312" w:hAnsi="仿宋_GB2312" w:cs="仿宋_GB2312" w:hint="eastAsia"/>
                <w:szCs w:val="21"/>
              </w:rPr>
            </w:pPr>
          </w:p>
        </w:tc>
      </w:tr>
      <w:tr w:rsidR="00F807E8" w14:paraId="4EAB9EAD" w14:textId="77777777" w:rsidTr="00F807E8">
        <w:trPr>
          <w:trHeight w:val="1873"/>
          <w:jc w:val="center"/>
        </w:trPr>
        <w:tc>
          <w:tcPr>
            <w:tcW w:w="958" w:type="dxa"/>
            <w:tcBorders>
              <w:top w:val="single" w:sz="4" w:space="0" w:color="auto"/>
              <w:left w:val="single" w:sz="4" w:space="0" w:color="auto"/>
              <w:bottom w:val="single" w:sz="4" w:space="0" w:color="auto"/>
              <w:right w:val="single" w:sz="4" w:space="0" w:color="auto"/>
            </w:tcBorders>
            <w:vAlign w:val="center"/>
            <w:hideMark/>
          </w:tcPr>
          <w:p w14:paraId="58524B23" w14:textId="77777777" w:rsidR="00F807E8" w:rsidRDefault="00F807E8">
            <w:pPr>
              <w:spacing w:beforeLines="20" w:before="62"/>
              <w:rPr>
                <w:rFonts w:ascii="仿宋_GB2312" w:eastAsia="仿宋_GB2312" w:hAnsi="仿宋_GB2312" w:cs="仿宋_GB2312" w:hint="eastAsia"/>
                <w:szCs w:val="21"/>
              </w:rPr>
            </w:pPr>
            <w:r>
              <w:rPr>
                <w:rFonts w:ascii="仿宋_GB2312" w:eastAsia="仿宋_GB2312" w:hAnsi="仿宋_GB2312" w:cs="仿宋_GB2312" w:hint="eastAsia"/>
                <w:szCs w:val="21"/>
              </w:rPr>
              <w:t>6.规范招生行为</w:t>
            </w:r>
          </w:p>
        </w:tc>
        <w:tc>
          <w:tcPr>
            <w:tcW w:w="2777" w:type="dxa"/>
            <w:tcBorders>
              <w:top w:val="single" w:sz="4" w:space="0" w:color="auto"/>
              <w:left w:val="single" w:sz="4" w:space="0" w:color="auto"/>
              <w:bottom w:val="single" w:sz="4" w:space="0" w:color="auto"/>
              <w:right w:val="single" w:sz="4" w:space="0" w:color="auto"/>
            </w:tcBorders>
            <w:vAlign w:val="center"/>
            <w:hideMark/>
          </w:tcPr>
          <w:p w14:paraId="68196976"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招生计划、招生简章、招生广告、收费标准经备案或批准并建立公示制度；按照教育行政部门公布的招生办法进行招生</w:t>
            </w:r>
          </w:p>
        </w:tc>
        <w:tc>
          <w:tcPr>
            <w:tcW w:w="1099" w:type="dxa"/>
            <w:gridSpan w:val="2"/>
            <w:tcBorders>
              <w:top w:val="single" w:sz="4" w:space="0" w:color="auto"/>
              <w:left w:val="single" w:sz="4" w:space="0" w:color="auto"/>
              <w:bottom w:val="single" w:sz="4" w:space="0" w:color="auto"/>
              <w:right w:val="single" w:sz="4" w:space="0" w:color="auto"/>
            </w:tcBorders>
            <w:vAlign w:val="center"/>
          </w:tcPr>
          <w:p w14:paraId="31EFB55A"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15</w:t>
            </w:r>
          </w:p>
          <w:p w14:paraId="540CFD3C" w14:textId="77777777" w:rsidR="00F807E8" w:rsidRDefault="00F807E8">
            <w:pPr>
              <w:jc w:val="center"/>
              <w:rPr>
                <w:rFonts w:ascii="仿宋_GB2312" w:eastAsia="仿宋_GB2312" w:hAnsi="仿宋_GB2312" w:cs="仿宋_GB2312" w:hint="eastAsia"/>
                <w:szCs w:val="21"/>
              </w:rPr>
            </w:pPr>
          </w:p>
        </w:tc>
        <w:tc>
          <w:tcPr>
            <w:tcW w:w="3105" w:type="dxa"/>
            <w:tcBorders>
              <w:top w:val="single" w:sz="4" w:space="0" w:color="auto"/>
              <w:left w:val="single" w:sz="4" w:space="0" w:color="auto"/>
              <w:bottom w:val="single" w:sz="4" w:space="0" w:color="auto"/>
              <w:right w:val="single" w:sz="4" w:space="0" w:color="auto"/>
            </w:tcBorders>
            <w:vAlign w:val="center"/>
            <w:hideMark/>
          </w:tcPr>
          <w:p w14:paraId="115BC1D7" w14:textId="77777777" w:rsidR="00F807E8" w:rsidRDefault="00F807E8">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招生计划、招生简章、招生广告未按规定向教育行政部门备案并公示的各扣2分；收费标准未按规定批准备案并按要求公示的扣2分；查实未按教育行政部门公布的招生办法招生的，每1起扣3分。</w:t>
            </w:r>
          </w:p>
        </w:tc>
        <w:tc>
          <w:tcPr>
            <w:tcW w:w="884" w:type="dxa"/>
            <w:tcBorders>
              <w:top w:val="single" w:sz="4" w:space="0" w:color="auto"/>
              <w:left w:val="single" w:sz="4" w:space="0" w:color="auto"/>
              <w:bottom w:val="single" w:sz="4" w:space="0" w:color="auto"/>
              <w:right w:val="single" w:sz="4" w:space="0" w:color="auto"/>
            </w:tcBorders>
            <w:vAlign w:val="center"/>
          </w:tcPr>
          <w:p w14:paraId="0827FCD2" w14:textId="77777777" w:rsidR="00F807E8" w:rsidRDefault="00F807E8">
            <w:pPr>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011AC21C"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7A955A06" w14:textId="77777777" w:rsidR="00F807E8" w:rsidRDefault="00F807E8">
            <w:pPr>
              <w:spacing w:beforeLines="20" w:before="62"/>
              <w:jc w:val="center"/>
              <w:rPr>
                <w:rFonts w:ascii="仿宋_GB2312" w:eastAsia="仿宋_GB2312" w:hAnsi="仿宋_GB2312" w:cs="仿宋_GB2312" w:hint="eastAsia"/>
                <w:szCs w:val="21"/>
              </w:rPr>
            </w:pPr>
          </w:p>
        </w:tc>
      </w:tr>
      <w:tr w:rsidR="00F807E8" w14:paraId="6E754E52" w14:textId="77777777" w:rsidTr="00F807E8">
        <w:trPr>
          <w:trHeight w:val="821"/>
          <w:jc w:val="center"/>
        </w:trPr>
        <w:tc>
          <w:tcPr>
            <w:tcW w:w="958" w:type="dxa"/>
            <w:tcBorders>
              <w:top w:val="single" w:sz="4" w:space="0" w:color="auto"/>
              <w:left w:val="single" w:sz="4" w:space="0" w:color="auto"/>
              <w:bottom w:val="single" w:sz="4" w:space="0" w:color="auto"/>
              <w:right w:val="single" w:sz="4" w:space="0" w:color="auto"/>
            </w:tcBorders>
            <w:vAlign w:val="center"/>
            <w:hideMark/>
          </w:tcPr>
          <w:p w14:paraId="28F33A07" w14:textId="77777777" w:rsidR="00F807E8" w:rsidRDefault="00F807E8">
            <w:pPr>
              <w:spacing w:line="280" w:lineRule="exact"/>
              <w:rPr>
                <w:rFonts w:ascii="仿宋_GB2312" w:eastAsia="仿宋_GB2312" w:hAnsi="仿宋_GB2312" w:cs="仿宋_GB2312" w:hint="eastAsia"/>
                <w:szCs w:val="21"/>
              </w:rPr>
            </w:pPr>
            <w:r>
              <w:rPr>
                <w:rFonts w:ascii="仿宋_GB2312" w:eastAsia="仿宋_GB2312" w:hAnsi="仿宋_GB2312" w:cs="仿宋_GB2312" w:hint="eastAsia"/>
                <w:szCs w:val="21"/>
              </w:rPr>
              <w:t>7.规范教育教学活动</w:t>
            </w:r>
          </w:p>
        </w:tc>
        <w:tc>
          <w:tcPr>
            <w:tcW w:w="2777" w:type="dxa"/>
            <w:tcBorders>
              <w:top w:val="single" w:sz="4" w:space="0" w:color="auto"/>
              <w:left w:val="single" w:sz="4" w:space="0" w:color="auto"/>
              <w:bottom w:val="single" w:sz="4" w:space="0" w:color="auto"/>
              <w:right w:val="single" w:sz="4" w:space="0" w:color="auto"/>
            </w:tcBorders>
            <w:vAlign w:val="center"/>
            <w:hideMark/>
          </w:tcPr>
          <w:p w14:paraId="1605D698"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无违反法律法规和政策规定的教育教学行为</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79063399"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15</w:t>
            </w:r>
          </w:p>
        </w:tc>
        <w:tc>
          <w:tcPr>
            <w:tcW w:w="3105" w:type="dxa"/>
            <w:tcBorders>
              <w:top w:val="single" w:sz="4" w:space="0" w:color="auto"/>
              <w:left w:val="single" w:sz="4" w:space="0" w:color="auto"/>
              <w:bottom w:val="single" w:sz="4" w:space="0" w:color="auto"/>
              <w:right w:val="single" w:sz="4" w:space="0" w:color="auto"/>
            </w:tcBorders>
            <w:vAlign w:val="center"/>
            <w:hideMark/>
          </w:tcPr>
          <w:p w14:paraId="7DF65F20" w14:textId="77777777" w:rsidR="00F807E8" w:rsidRDefault="00F807E8">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被省教育厅或市教育局查实违规分班、违规补课、违规使用教材和学科教辅材料、未按规定执行课程计划等相关要求的，扣15分；被区教育局查实违规分班、违规补课、违规使用教材和学科教辅材料、未按规定执行课程计划等相关要求的，扣10分。</w:t>
            </w:r>
          </w:p>
        </w:tc>
        <w:tc>
          <w:tcPr>
            <w:tcW w:w="884" w:type="dxa"/>
            <w:tcBorders>
              <w:top w:val="single" w:sz="4" w:space="0" w:color="auto"/>
              <w:left w:val="single" w:sz="4" w:space="0" w:color="auto"/>
              <w:bottom w:val="single" w:sz="4" w:space="0" w:color="auto"/>
              <w:right w:val="single" w:sz="4" w:space="0" w:color="auto"/>
            </w:tcBorders>
            <w:vAlign w:val="center"/>
          </w:tcPr>
          <w:p w14:paraId="6FAC5A37" w14:textId="77777777" w:rsidR="00F807E8" w:rsidRDefault="00F807E8">
            <w:pPr>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420DD91B"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284EB4A8" w14:textId="77777777" w:rsidR="00F807E8" w:rsidRDefault="00F807E8">
            <w:pPr>
              <w:spacing w:beforeLines="20" w:before="62"/>
              <w:jc w:val="center"/>
              <w:rPr>
                <w:rFonts w:ascii="仿宋_GB2312" w:eastAsia="仿宋_GB2312" w:hAnsi="仿宋_GB2312" w:cs="仿宋_GB2312" w:hint="eastAsia"/>
                <w:szCs w:val="21"/>
              </w:rPr>
            </w:pPr>
          </w:p>
        </w:tc>
      </w:tr>
      <w:tr w:rsidR="00F807E8" w14:paraId="27AD475B" w14:textId="77777777" w:rsidTr="00F807E8">
        <w:trPr>
          <w:trHeight w:val="1729"/>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hideMark/>
          </w:tcPr>
          <w:p w14:paraId="254A8FF5" w14:textId="77777777" w:rsidR="00F807E8" w:rsidRDefault="00F807E8">
            <w:pPr>
              <w:spacing w:beforeLines="20" w:before="62"/>
              <w:rPr>
                <w:rFonts w:ascii="仿宋_GB2312" w:eastAsia="仿宋_GB2312" w:hAnsi="仿宋_GB2312" w:cs="仿宋_GB2312" w:hint="eastAsia"/>
                <w:szCs w:val="21"/>
              </w:rPr>
            </w:pPr>
            <w:r>
              <w:rPr>
                <w:rFonts w:ascii="仿宋_GB2312" w:eastAsia="仿宋_GB2312" w:hAnsi="仿宋_GB2312" w:cs="仿宋_GB2312" w:hint="eastAsia"/>
                <w:szCs w:val="21"/>
              </w:rPr>
              <w:t>8.规范教育收费行为</w:t>
            </w:r>
          </w:p>
        </w:tc>
        <w:tc>
          <w:tcPr>
            <w:tcW w:w="2777" w:type="dxa"/>
            <w:vMerge w:val="restart"/>
            <w:tcBorders>
              <w:top w:val="single" w:sz="4" w:space="0" w:color="auto"/>
              <w:left w:val="single" w:sz="4" w:space="0" w:color="auto"/>
              <w:bottom w:val="single" w:sz="4" w:space="0" w:color="auto"/>
              <w:right w:val="single" w:sz="4" w:space="0" w:color="auto"/>
            </w:tcBorders>
            <w:vAlign w:val="center"/>
            <w:hideMark/>
          </w:tcPr>
          <w:p w14:paraId="388180B2"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经批准备案的年学费收费标准与同类公办学校上年度生均一般公共预算教育事业费支出标准相对适度；按规定收取学费、住宿费等费用；建立学费专用账户并向主管教育行政部门备案。</w:t>
            </w:r>
          </w:p>
        </w:tc>
        <w:tc>
          <w:tcPr>
            <w:tcW w:w="574" w:type="dxa"/>
            <w:vMerge w:val="restart"/>
            <w:tcBorders>
              <w:top w:val="single" w:sz="4" w:space="0" w:color="auto"/>
              <w:left w:val="single" w:sz="4" w:space="0" w:color="auto"/>
              <w:bottom w:val="single" w:sz="4" w:space="0" w:color="auto"/>
              <w:right w:val="single" w:sz="4" w:space="0" w:color="auto"/>
            </w:tcBorders>
            <w:vAlign w:val="center"/>
            <w:hideMark/>
          </w:tcPr>
          <w:p w14:paraId="5B330C92"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18</w:t>
            </w:r>
          </w:p>
        </w:tc>
        <w:tc>
          <w:tcPr>
            <w:tcW w:w="525" w:type="dxa"/>
            <w:tcBorders>
              <w:top w:val="single" w:sz="4" w:space="0" w:color="auto"/>
              <w:left w:val="single" w:sz="4" w:space="0" w:color="auto"/>
              <w:bottom w:val="single" w:sz="4" w:space="0" w:color="auto"/>
              <w:right w:val="single" w:sz="4" w:space="0" w:color="auto"/>
            </w:tcBorders>
            <w:vAlign w:val="center"/>
            <w:hideMark/>
          </w:tcPr>
          <w:p w14:paraId="50762A0F"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12</w:t>
            </w:r>
          </w:p>
        </w:tc>
        <w:tc>
          <w:tcPr>
            <w:tcW w:w="3105" w:type="dxa"/>
            <w:tcBorders>
              <w:top w:val="single" w:sz="4" w:space="0" w:color="auto"/>
              <w:left w:val="single" w:sz="4" w:space="0" w:color="auto"/>
              <w:bottom w:val="single" w:sz="4" w:space="0" w:color="auto"/>
              <w:right w:val="single" w:sz="4" w:space="0" w:color="auto"/>
            </w:tcBorders>
            <w:vAlign w:val="center"/>
            <w:hideMark/>
          </w:tcPr>
          <w:p w14:paraId="6038664D" w14:textId="77777777" w:rsidR="00F807E8" w:rsidRDefault="00F807E8">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民办学校年学费收费标准/同类公办学校上年度生均一般公共预算教育事业费支出2倍（含）以内的，得12分；2倍以上3倍（含）以内的，得6分；3倍以上的，本小项不得分。</w:t>
            </w:r>
          </w:p>
        </w:tc>
        <w:tc>
          <w:tcPr>
            <w:tcW w:w="884" w:type="dxa"/>
            <w:tcBorders>
              <w:top w:val="single" w:sz="4" w:space="0" w:color="auto"/>
              <w:left w:val="single" w:sz="4" w:space="0" w:color="auto"/>
              <w:bottom w:val="single" w:sz="4" w:space="0" w:color="auto"/>
              <w:right w:val="single" w:sz="4" w:space="0" w:color="auto"/>
            </w:tcBorders>
            <w:vAlign w:val="center"/>
          </w:tcPr>
          <w:p w14:paraId="6EB9848B" w14:textId="77777777" w:rsidR="00F807E8" w:rsidRDefault="00F807E8">
            <w:pPr>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5E1EA9E7"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5968E1DA" w14:textId="77777777" w:rsidR="00F807E8" w:rsidRDefault="00F807E8">
            <w:pPr>
              <w:spacing w:beforeLines="20" w:before="62"/>
              <w:jc w:val="center"/>
              <w:rPr>
                <w:rFonts w:ascii="仿宋_GB2312" w:eastAsia="仿宋_GB2312" w:hAnsi="仿宋_GB2312" w:cs="仿宋_GB2312" w:hint="eastAsia"/>
                <w:szCs w:val="21"/>
              </w:rPr>
            </w:pPr>
          </w:p>
        </w:tc>
      </w:tr>
      <w:tr w:rsidR="00F807E8" w14:paraId="056BE3BC" w14:textId="77777777" w:rsidTr="00F807E8">
        <w:trPr>
          <w:trHeight w:val="296"/>
          <w:jc w:val="center"/>
        </w:trPr>
        <w:tc>
          <w:tcPr>
            <w:tcW w:w="3735" w:type="dxa"/>
            <w:vMerge/>
            <w:tcBorders>
              <w:top w:val="single" w:sz="4" w:space="0" w:color="auto"/>
              <w:left w:val="single" w:sz="4" w:space="0" w:color="auto"/>
              <w:bottom w:val="single" w:sz="4" w:space="0" w:color="auto"/>
              <w:right w:val="single" w:sz="4" w:space="0" w:color="auto"/>
            </w:tcBorders>
            <w:vAlign w:val="center"/>
            <w:hideMark/>
          </w:tcPr>
          <w:p w14:paraId="3D973BC2" w14:textId="77777777" w:rsidR="00F807E8" w:rsidRDefault="00F807E8">
            <w:pPr>
              <w:widowControl/>
              <w:jc w:val="left"/>
              <w:rPr>
                <w:rFonts w:ascii="仿宋_GB2312" w:eastAsia="仿宋_GB2312" w:hAnsi="仿宋_GB2312" w:cs="仿宋_GB2312"/>
                <w:szCs w:val="21"/>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6DDC692D" w14:textId="77777777" w:rsidR="00F807E8" w:rsidRDefault="00F807E8">
            <w:pPr>
              <w:widowControl/>
              <w:jc w:val="left"/>
              <w:rPr>
                <w:rFonts w:ascii="仿宋_GB2312" w:eastAsia="仿宋_GB2312" w:hAnsi="仿宋_GB2312" w:cs="仿宋_GB2312"/>
                <w:szCs w:val="2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3BBBCC2C" w14:textId="77777777" w:rsidR="00F807E8" w:rsidRDefault="00F807E8">
            <w:pPr>
              <w:widowControl/>
              <w:jc w:val="left"/>
              <w:rPr>
                <w:rFonts w:ascii="仿宋_GB2312" w:eastAsia="仿宋_GB2312" w:hAnsi="仿宋_GB2312" w:cs="仿宋_GB2312"/>
                <w:szCs w:val="21"/>
              </w:rPr>
            </w:pPr>
          </w:p>
        </w:tc>
        <w:tc>
          <w:tcPr>
            <w:tcW w:w="525" w:type="dxa"/>
            <w:tcBorders>
              <w:top w:val="single" w:sz="4" w:space="0" w:color="auto"/>
              <w:left w:val="single" w:sz="4" w:space="0" w:color="auto"/>
              <w:bottom w:val="single" w:sz="4" w:space="0" w:color="auto"/>
              <w:right w:val="single" w:sz="4" w:space="0" w:color="auto"/>
            </w:tcBorders>
            <w:vAlign w:val="center"/>
            <w:hideMark/>
          </w:tcPr>
          <w:p w14:paraId="2E949252"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w:t>
            </w:r>
          </w:p>
        </w:tc>
        <w:tc>
          <w:tcPr>
            <w:tcW w:w="3105" w:type="dxa"/>
            <w:tcBorders>
              <w:top w:val="single" w:sz="4" w:space="0" w:color="auto"/>
              <w:left w:val="single" w:sz="4" w:space="0" w:color="auto"/>
              <w:bottom w:val="single" w:sz="4" w:space="0" w:color="auto"/>
              <w:right w:val="single" w:sz="4" w:space="0" w:color="auto"/>
            </w:tcBorders>
            <w:vAlign w:val="center"/>
            <w:hideMark/>
          </w:tcPr>
          <w:p w14:paraId="14BE2191"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未建立学费专用账户或学费专用账户未向主管教育行政部门备案的，扣2分；每查实1起违规收费行为的扣2分；3起及以上的扣6分。</w:t>
            </w:r>
          </w:p>
        </w:tc>
        <w:tc>
          <w:tcPr>
            <w:tcW w:w="884" w:type="dxa"/>
            <w:tcBorders>
              <w:top w:val="single" w:sz="4" w:space="0" w:color="auto"/>
              <w:left w:val="single" w:sz="4" w:space="0" w:color="auto"/>
              <w:bottom w:val="single" w:sz="4" w:space="0" w:color="auto"/>
              <w:right w:val="single" w:sz="4" w:space="0" w:color="auto"/>
            </w:tcBorders>
            <w:vAlign w:val="center"/>
          </w:tcPr>
          <w:p w14:paraId="5D1A7FFB" w14:textId="77777777" w:rsidR="00F807E8" w:rsidRDefault="00F807E8">
            <w:pPr>
              <w:spacing w:beforeLines="20" w:before="62"/>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5CACA4E3"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663E7719" w14:textId="77777777" w:rsidR="00F807E8" w:rsidRDefault="00F807E8">
            <w:pPr>
              <w:spacing w:beforeLines="20" w:before="62"/>
              <w:jc w:val="center"/>
              <w:rPr>
                <w:rFonts w:ascii="仿宋_GB2312" w:eastAsia="仿宋_GB2312" w:hAnsi="仿宋_GB2312" w:cs="仿宋_GB2312" w:hint="eastAsia"/>
                <w:szCs w:val="21"/>
              </w:rPr>
            </w:pPr>
          </w:p>
        </w:tc>
      </w:tr>
      <w:tr w:rsidR="00F807E8" w14:paraId="158DFD15" w14:textId="77777777" w:rsidTr="00F807E8">
        <w:trPr>
          <w:trHeight w:val="1140"/>
          <w:jc w:val="center"/>
        </w:trPr>
        <w:tc>
          <w:tcPr>
            <w:tcW w:w="958" w:type="dxa"/>
            <w:tcBorders>
              <w:top w:val="single" w:sz="4" w:space="0" w:color="auto"/>
              <w:left w:val="single" w:sz="4" w:space="0" w:color="auto"/>
              <w:bottom w:val="single" w:sz="4" w:space="0" w:color="auto"/>
              <w:right w:val="single" w:sz="4" w:space="0" w:color="auto"/>
            </w:tcBorders>
            <w:vAlign w:val="center"/>
            <w:hideMark/>
          </w:tcPr>
          <w:p w14:paraId="170C5B1F" w14:textId="77777777" w:rsidR="00F807E8" w:rsidRDefault="00F807E8">
            <w:pPr>
              <w:spacing w:beforeLines="20" w:before="62"/>
              <w:rPr>
                <w:rFonts w:ascii="仿宋_GB2312" w:eastAsia="仿宋_GB2312" w:hAnsi="仿宋_GB2312" w:cs="仿宋_GB2312" w:hint="eastAsia"/>
                <w:szCs w:val="21"/>
              </w:rPr>
            </w:pPr>
            <w:r>
              <w:rPr>
                <w:rFonts w:ascii="仿宋_GB2312" w:eastAsia="仿宋_GB2312" w:hAnsi="仿宋_GB2312" w:cs="仿宋_GB2312" w:hint="eastAsia"/>
                <w:szCs w:val="21"/>
              </w:rPr>
              <w:t>9.规范财务管</w:t>
            </w:r>
            <w:r>
              <w:rPr>
                <w:rFonts w:ascii="仿宋_GB2312" w:eastAsia="仿宋_GB2312" w:hAnsi="仿宋_GB2312" w:cs="仿宋_GB2312" w:hint="eastAsia"/>
                <w:szCs w:val="21"/>
              </w:rPr>
              <w:lastRenderedPageBreak/>
              <w:t>理</w:t>
            </w:r>
          </w:p>
        </w:tc>
        <w:tc>
          <w:tcPr>
            <w:tcW w:w="2777" w:type="dxa"/>
            <w:tcBorders>
              <w:top w:val="single" w:sz="4" w:space="0" w:color="auto"/>
              <w:left w:val="single" w:sz="4" w:space="0" w:color="auto"/>
              <w:bottom w:val="single" w:sz="4" w:space="0" w:color="auto"/>
              <w:right w:val="single" w:sz="4" w:space="0" w:color="auto"/>
            </w:tcBorders>
            <w:vAlign w:val="center"/>
            <w:hideMark/>
          </w:tcPr>
          <w:p w14:paraId="5010741A" w14:textId="77777777" w:rsidR="00F807E8" w:rsidRDefault="00F807E8">
            <w:pPr>
              <w:spacing w:line="290" w:lineRule="exact"/>
              <w:rPr>
                <w:rFonts w:ascii="仿宋_GB2312" w:eastAsia="仿宋_GB2312" w:hAnsi="仿宋_GB2312" w:cs="仿宋_GB2312" w:hint="eastAsia"/>
                <w:spacing w:val="-8"/>
                <w:szCs w:val="21"/>
              </w:rPr>
            </w:pPr>
            <w:r>
              <w:rPr>
                <w:rFonts w:ascii="仿宋_GB2312" w:eastAsia="仿宋_GB2312" w:hAnsi="仿宋_GB2312" w:cs="仿宋_GB2312" w:hint="eastAsia"/>
                <w:spacing w:val="-8"/>
                <w:szCs w:val="21"/>
              </w:rPr>
              <w:lastRenderedPageBreak/>
              <w:t>学校有健全的财务和资产管理制度；关联交易符合公开公平公允原则并建立信息披露制度；依法提取学校发展基金；学校所有收支均纳入学校账户管</w:t>
            </w:r>
            <w:r>
              <w:rPr>
                <w:rFonts w:ascii="仿宋_GB2312" w:eastAsia="仿宋_GB2312" w:hAnsi="仿宋_GB2312" w:cs="仿宋_GB2312" w:hint="eastAsia"/>
                <w:spacing w:val="-8"/>
                <w:szCs w:val="21"/>
              </w:rPr>
              <w:lastRenderedPageBreak/>
              <w:t>理，无账外账；每年度向教育主管部门报送财务报表，并及时报送审计报告</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2242D9FF"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10</w:t>
            </w:r>
          </w:p>
        </w:tc>
        <w:tc>
          <w:tcPr>
            <w:tcW w:w="3105" w:type="dxa"/>
            <w:tcBorders>
              <w:top w:val="single" w:sz="4" w:space="0" w:color="auto"/>
              <w:left w:val="single" w:sz="4" w:space="0" w:color="auto"/>
              <w:bottom w:val="single" w:sz="4" w:space="0" w:color="auto"/>
              <w:right w:val="single" w:sz="4" w:space="0" w:color="auto"/>
            </w:tcBorders>
            <w:vAlign w:val="center"/>
            <w:hideMark/>
          </w:tcPr>
          <w:p w14:paraId="79B1C939"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制度不完善、不及时报送财务报表和审计报告的，每发现1项扣</w:t>
            </w:r>
            <w:r>
              <w:rPr>
                <w:rFonts w:ascii="仿宋_GB2312" w:eastAsia="仿宋_GB2312" w:hAnsi="仿宋_GB2312" w:cs="仿宋_GB2312" w:hint="eastAsia"/>
                <w:szCs w:val="21"/>
              </w:rPr>
              <w:lastRenderedPageBreak/>
              <w:t>3分；关联交易明显有失公允、未依法提取学校发展基金、存在账外账的，本项不得分；财政各类补助未专款专用，存在截留、挤占、挪用情况的，本项不得分。</w:t>
            </w:r>
          </w:p>
        </w:tc>
        <w:tc>
          <w:tcPr>
            <w:tcW w:w="884" w:type="dxa"/>
            <w:tcBorders>
              <w:top w:val="single" w:sz="4" w:space="0" w:color="auto"/>
              <w:left w:val="single" w:sz="4" w:space="0" w:color="auto"/>
              <w:bottom w:val="single" w:sz="4" w:space="0" w:color="auto"/>
              <w:right w:val="single" w:sz="4" w:space="0" w:color="auto"/>
            </w:tcBorders>
            <w:vAlign w:val="center"/>
          </w:tcPr>
          <w:p w14:paraId="34819BC0" w14:textId="77777777" w:rsidR="00F807E8" w:rsidRDefault="00F807E8">
            <w:pPr>
              <w:spacing w:beforeLines="20" w:before="62"/>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6B40DAF5"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321CCA69" w14:textId="77777777" w:rsidR="00F807E8" w:rsidRDefault="00F807E8">
            <w:pPr>
              <w:spacing w:beforeLines="20" w:before="62"/>
              <w:jc w:val="center"/>
              <w:rPr>
                <w:rFonts w:ascii="仿宋_GB2312" w:eastAsia="仿宋_GB2312" w:hAnsi="仿宋_GB2312" w:cs="仿宋_GB2312" w:hint="eastAsia"/>
                <w:szCs w:val="21"/>
              </w:rPr>
            </w:pPr>
          </w:p>
        </w:tc>
      </w:tr>
      <w:tr w:rsidR="00F807E8" w14:paraId="6BBBAA71" w14:textId="77777777" w:rsidTr="00F807E8">
        <w:trPr>
          <w:trHeight w:val="854"/>
          <w:jc w:val="center"/>
        </w:trPr>
        <w:tc>
          <w:tcPr>
            <w:tcW w:w="958" w:type="dxa"/>
            <w:tcBorders>
              <w:top w:val="single" w:sz="4" w:space="0" w:color="auto"/>
              <w:left w:val="single" w:sz="4" w:space="0" w:color="auto"/>
              <w:bottom w:val="single" w:sz="4" w:space="0" w:color="auto"/>
              <w:right w:val="single" w:sz="4" w:space="0" w:color="auto"/>
            </w:tcBorders>
            <w:vAlign w:val="center"/>
            <w:hideMark/>
          </w:tcPr>
          <w:p w14:paraId="0332C76E" w14:textId="77777777" w:rsidR="00F807E8" w:rsidRDefault="00F807E8">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lang w:val="en"/>
              </w:rPr>
              <w:t>10.</w:t>
            </w:r>
            <w:r>
              <w:rPr>
                <w:rFonts w:ascii="仿宋_GB2312" w:eastAsia="仿宋_GB2312" w:hAnsi="仿宋_GB2312" w:cs="仿宋_GB2312" w:hint="eastAsia"/>
                <w:szCs w:val="21"/>
              </w:rPr>
              <w:t>加强校园安全管理</w:t>
            </w:r>
          </w:p>
        </w:tc>
        <w:tc>
          <w:tcPr>
            <w:tcW w:w="2777" w:type="dxa"/>
            <w:tcBorders>
              <w:top w:val="single" w:sz="4" w:space="0" w:color="auto"/>
              <w:left w:val="single" w:sz="4" w:space="0" w:color="auto"/>
              <w:bottom w:val="single" w:sz="4" w:space="0" w:color="auto"/>
              <w:right w:val="single" w:sz="4" w:space="0" w:color="auto"/>
            </w:tcBorders>
            <w:vAlign w:val="center"/>
            <w:hideMark/>
          </w:tcPr>
          <w:p w14:paraId="4E196E4C"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建立校园安全（</w:t>
            </w:r>
            <w:proofErr w:type="gramStart"/>
            <w:r>
              <w:rPr>
                <w:rFonts w:ascii="仿宋_GB2312" w:eastAsia="仿宋_GB2312" w:hAnsi="仿宋_GB2312" w:cs="仿宋_GB2312" w:hint="eastAsia"/>
                <w:szCs w:val="21"/>
              </w:rPr>
              <w:t>含食品</w:t>
            </w:r>
            <w:proofErr w:type="gramEnd"/>
            <w:r>
              <w:rPr>
                <w:rFonts w:ascii="仿宋_GB2312" w:eastAsia="仿宋_GB2312" w:hAnsi="仿宋_GB2312" w:cs="仿宋_GB2312" w:hint="eastAsia"/>
                <w:szCs w:val="21"/>
              </w:rPr>
              <w:t>卫生安全）保障机制</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40A94150" w14:textId="77777777" w:rsidR="00F807E8" w:rsidRDefault="00F807E8">
            <w:pPr>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8</w:t>
            </w:r>
          </w:p>
        </w:tc>
        <w:tc>
          <w:tcPr>
            <w:tcW w:w="3105" w:type="dxa"/>
            <w:tcBorders>
              <w:top w:val="single" w:sz="4" w:space="0" w:color="auto"/>
              <w:left w:val="single" w:sz="4" w:space="0" w:color="auto"/>
              <w:bottom w:val="single" w:sz="4" w:space="0" w:color="auto"/>
              <w:right w:val="single" w:sz="4" w:space="0" w:color="auto"/>
            </w:tcBorders>
            <w:vAlign w:val="center"/>
            <w:hideMark/>
          </w:tcPr>
          <w:p w14:paraId="383B7387"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日常检查存在安全隐患的</w:t>
            </w:r>
            <w:proofErr w:type="gramStart"/>
            <w:r>
              <w:rPr>
                <w:rFonts w:ascii="仿宋_GB2312" w:eastAsia="仿宋_GB2312" w:hAnsi="仿宋_GB2312" w:cs="仿宋_GB2312" w:hint="eastAsia"/>
                <w:szCs w:val="21"/>
              </w:rPr>
              <w:t>视严重</w:t>
            </w:r>
            <w:proofErr w:type="gramEnd"/>
            <w:r>
              <w:rPr>
                <w:rFonts w:ascii="仿宋_GB2312" w:eastAsia="仿宋_GB2312" w:hAnsi="仿宋_GB2312" w:cs="仿宋_GB2312" w:hint="eastAsia"/>
                <w:szCs w:val="21"/>
              </w:rPr>
              <w:t>程度每项安全隐患扣0.1—3分；每发生1起校园安全（</w:t>
            </w:r>
            <w:proofErr w:type="gramStart"/>
            <w:r>
              <w:rPr>
                <w:rFonts w:ascii="仿宋_GB2312" w:eastAsia="仿宋_GB2312" w:hAnsi="仿宋_GB2312" w:cs="仿宋_GB2312" w:hint="eastAsia"/>
                <w:szCs w:val="21"/>
              </w:rPr>
              <w:t>含食品</w:t>
            </w:r>
            <w:proofErr w:type="gramEnd"/>
            <w:r>
              <w:rPr>
                <w:rFonts w:ascii="仿宋_GB2312" w:eastAsia="仿宋_GB2312" w:hAnsi="仿宋_GB2312" w:cs="仿宋_GB2312" w:hint="eastAsia"/>
                <w:szCs w:val="21"/>
              </w:rPr>
              <w:t>卫生安全）责任事故的，扣2分；食堂采购未纳入区级大宗物品统一采购或未实施定点采购的扣2分；发生校园重大安全事故未按规定报告的，扣4分。</w:t>
            </w:r>
          </w:p>
        </w:tc>
        <w:tc>
          <w:tcPr>
            <w:tcW w:w="884" w:type="dxa"/>
            <w:tcBorders>
              <w:top w:val="single" w:sz="4" w:space="0" w:color="auto"/>
              <w:left w:val="single" w:sz="4" w:space="0" w:color="auto"/>
              <w:bottom w:val="single" w:sz="4" w:space="0" w:color="auto"/>
              <w:right w:val="single" w:sz="4" w:space="0" w:color="auto"/>
            </w:tcBorders>
            <w:vAlign w:val="center"/>
          </w:tcPr>
          <w:p w14:paraId="5BCBD73C" w14:textId="77777777" w:rsidR="00F807E8" w:rsidRDefault="00F807E8">
            <w:pPr>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360D06CB"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2CCA6619" w14:textId="77777777" w:rsidR="00F807E8" w:rsidRDefault="00F807E8">
            <w:pPr>
              <w:spacing w:beforeLines="20" w:before="62"/>
              <w:jc w:val="center"/>
              <w:rPr>
                <w:rFonts w:ascii="仿宋_GB2312" w:eastAsia="仿宋_GB2312" w:hAnsi="仿宋_GB2312" w:cs="仿宋_GB2312" w:hint="eastAsia"/>
                <w:szCs w:val="21"/>
              </w:rPr>
            </w:pPr>
          </w:p>
        </w:tc>
      </w:tr>
      <w:tr w:rsidR="00F807E8" w14:paraId="1414CF80" w14:textId="77777777" w:rsidTr="00F807E8">
        <w:trPr>
          <w:trHeight w:val="854"/>
          <w:jc w:val="center"/>
        </w:trPr>
        <w:tc>
          <w:tcPr>
            <w:tcW w:w="958" w:type="dxa"/>
            <w:tcBorders>
              <w:top w:val="single" w:sz="4" w:space="0" w:color="auto"/>
              <w:left w:val="single" w:sz="4" w:space="0" w:color="auto"/>
              <w:bottom w:val="single" w:sz="4" w:space="0" w:color="auto"/>
              <w:right w:val="single" w:sz="4" w:space="0" w:color="auto"/>
            </w:tcBorders>
            <w:vAlign w:val="center"/>
            <w:hideMark/>
          </w:tcPr>
          <w:p w14:paraId="19869755" w14:textId="77777777" w:rsidR="00F807E8" w:rsidRDefault="00F807E8">
            <w:pPr>
              <w:spacing w:line="300" w:lineRule="exact"/>
              <w:rPr>
                <w:rFonts w:ascii="仿宋_GB2312" w:eastAsia="仿宋_GB2312" w:hAnsi="仿宋_GB2312" w:cs="仿宋_GB2312" w:hint="eastAsia"/>
                <w:szCs w:val="21"/>
                <w:lang w:val="en"/>
              </w:rPr>
            </w:pPr>
            <w:r>
              <w:rPr>
                <w:rFonts w:ascii="仿宋_GB2312" w:eastAsia="仿宋_GB2312" w:hAnsi="仿宋_GB2312" w:cs="仿宋_GB2312" w:hint="eastAsia"/>
                <w:szCs w:val="21"/>
              </w:rPr>
              <w:t>11.资源保障到位</w:t>
            </w:r>
          </w:p>
        </w:tc>
        <w:tc>
          <w:tcPr>
            <w:tcW w:w="2777" w:type="dxa"/>
            <w:tcBorders>
              <w:top w:val="single" w:sz="4" w:space="0" w:color="auto"/>
              <w:left w:val="single" w:sz="4" w:space="0" w:color="auto"/>
              <w:bottom w:val="single" w:sz="4" w:space="0" w:color="auto"/>
              <w:right w:val="single" w:sz="4" w:space="0" w:color="auto"/>
            </w:tcBorders>
            <w:vAlign w:val="center"/>
            <w:hideMark/>
          </w:tcPr>
          <w:p w14:paraId="5B68491B"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生师比、教师学历结构、教学仪器设备等教育教学资源配置合理</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4AC9779C"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3105" w:type="dxa"/>
            <w:tcBorders>
              <w:top w:val="single" w:sz="4" w:space="0" w:color="auto"/>
              <w:left w:val="single" w:sz="4" w:space="0" w:color="auto"/>
              <w:bottom w:val="single" w:sz="4" w:space="0" w:color="auto"/>
              <w:right w:val="single" w:sz="4" w:space="0" w:color="auto"/>
            </w:tcBorders>
            <w:vAlign w:val="center"/>
            <w:hideMark/>
          </w:tcPr>
          <w:p w14:paraId="2DFE7D9B"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生师比达到12.5:1；高中教师研究生及以上学历达到20%；生</w:t>
            </w:r>
            <w:proofErr w:type="gramStart"/>
            <w:r>
              <w:rPr>
                <w:rFonts w:ascii="仿宋_GB2312" w:eastAsia="仿宋_GB2312" w:hAnsi="仿宋_GB2312" w:cs="仿宋_GB2312" w:hint="eastAsia"/>
                <w:szCs w:val="21"/>
              </w:rPr>
              <w:t>均教学</w:t>
            </w:r>
            <w:proofErr w:type="gramEnd"/>
            <w:r>
              <w:rPr>
                <w:rFonts w:ascii="仿宋_GB2312" w:eastAsia="仿宋_GB2312" w:hAnsi="仿宋_GB2312" w:cs="仿宋_GB2312" w:hint="eastAsia"/>
                <w:szCs w:val="21"/>
              </w:rPr>
              <w:t>仪器设备值达到6500元；生均图书达到50册。4项都达到的得满分；有1项未达到的扣2分，有2项未达到的扣4分。</w:t>
            </w:r>
          </w:p>
        </w:tc>
        <w:tc>
          <w:tcPr>
            <w:tcW w:w="884" w:type="dxa"/>
            <w:tcBorders>
              <w:top w:val="single" w:sz="4" w:space="0" w:color="auto"/>
              <w:left w:val="single" w:sz="4" w:space="0" w:color="auto"/>
              <w:bottom w:val="single" w:sz="4" w:space="0" w:color="auto"/>
              <w:right w:val="single" w:sz="4" w:space="0" w:color="auto"/>
            </w:tcBorders>
            <w:vAlign w:val="center"/>
          </w:tcPr>
          <w:p w14:paraId="1725664C" w14:textId="77777777" w:rsidR="00F807E8" w:rsidRDefault="00F807E8">
            <w:pPr>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10D233ED"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6B1EB50E" w14:textId="77777777" w:rsidR="00F807E8" w:rsidRDefault="00F807E8">
            <w:pPr>
              <w:spacing w:beforeLines="20" w:before="62"/>
              <w:jc w:val="center"/>
              <w:rPr>
                <w:rFonts w:ascii="仿宋_GB2312" w:eastAsia="仿宋_GB2312" w:hAnsi="仿宋_GB2312" w:cs="仿宋_GB2312" w:hint="eastAsia"/>
                <w:szCs w:val="21"/>
              </w:rPr>
            </w:pPr>
          </w:p>
        </w:tc>
      </w:tr>
      <w:tr w:rsidR="00F807E8" w14:paraId="2F440D38" w14:textId="77777777" w:rsidTr="00F807E8">
        <w:trPr>
          <w:trHeight w:val="854"/>
          <w:jc w:val="center"/>
        </w:trPr>
        <w:tc>
          <w:tcPr>
            <w:tcW w:w="958" w:type="dxa"/>
            <w:tcBorders>
              <w:top w:val="single" w:sz="4" w:space="0" w:color="auto"/>
              <w:left w:val="single" w:sz="4" w:space="0" w:color="auto"/>
              <w:bottom w:val="single" w:sz="4" w:space="0" w:color="auto"/>
              <w:right w:val="single" w:sz="4" w:space="0" w:color="auto"/>
            </w:tcBorders>
            <w:vAlign w:val="center"/>
            <w:hideMark/>
          </w:tcPr>
          <w:p w14:paraId="7D692D40" w14:textId="77777777" w:rsidR="00F807E8" w:rsidRDefault="00F807E8">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lang w:val="en"/>
              </w:rPr>
              <w:t>12.</w:t>
            </w:r>
            <w:r>
              <w:rPr>
                <w:rFonts w:ascii="仿宋_GB2312" w:eastAsia="仿宋_GB2312" w:hAnsi="仿宋_GB2312" w:cs="仿宋_GB2312" w:hint="eastAsia"/>
                <w:szCs w:val="21"/>
              </w:rPr>
              <w:t>加强</w:t>
            </w:r>
            <w:proofErr w:type="gramStart"/>
            <w:r>
              <w:rPr>
                <w:rFonts w:ascii="仿宋_GB2312" w:eastAsia="仿宋_GB2312" w:hAnsi="仿宋_GB2312" w:cs="仿宋_GB2312" w:hint="eastAsia"/>
                <w:szCs w:val="21"/>
              </w:rPr>
              <w:t>和谐家</w:t>
            </w:r>
            <w:proofErr w:type="gramEnd"/>
            <w:r>
              <w:rPr>
                <w:rFonts w:ascii="仿宋_GB2312" w:eastAsia="仿宋_GB2312" w:hAnsi="仿宋_GB2312" w:cs="仿宋_GB2312" w:hint="eastAsia"/>
                <w:szCs w:val="21"/>
              </w:rPr>
              <w:t>校氛围建设</w:t>
            </w:r>
          </w:p>
        </w:tc>
        <w:tc>
          <w:tcPr>
            <w:tcW w:w="2777" w:type="dxa"/>
            <w:tcBorders>
              <w:top w:val="single" w:sz="4" w:space="0" w:color="auto"/>
              <w:left w:val="single" w:sz="4" w:space="0" w:color="auto"/>
              <w:bottom w:val="single" w:sz="4" w:space="0" w:color="auto"/>
              <w:right w:val="single" w:sz="4" w:space="0" w:color="auto"/>
            </w:tcBorders>
            <w:vAlign w:val="center"/>
            <w:hideMark/>
          </w:tcPr>
          <w:p w14:paraId="46F9E297"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pacing w:val="-6"/>
                <w:szCs w:val="21"/>
              </w:rPr>
              <w:t>提升家长满意度。</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7B769BE2"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w:t>
            </w:r>
          </w:p>
        </w:tc>
        <w:tc>
          <w:tcPr>
            <w:tcW w:w="3105" w:type="dxa"/>
            <w:tcBorders>
              <w:top w:val="single" w:sz="4" w:space="0" w:color="auto"/>
              <w:left w:val="single" w:sz="4" w:space="0" w:color="auto"/>
              <w:bottom w:val="single" w:sz="4" w:space="0" w:color="auto"/>
              <w:right w:val="single" w:sz="4" w:space="0" w:color="auto"/>
            </w:tcBorders>
            <w:vAlign w:val="center"/>
            <w:hideMark/>
          </w:tcPr>
          <w:p w14:paraId="104735ED"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满意度在95%及以上，得6分；90%（含）—95%，得4分；85%（含）—90%，得2分；85%以</w:t>
            </w:r>
            <w:r>
              <w:rPr>
                <w:rFonts w:ascii="仿宋_GB2312" w:eastAsia="仿宋_GB2312" w:hAnsi="仿宋_GB2312" w:cs="仿宋_GB2312" w:hint="eastAsia"/>
                <w:szCs w:val="21"/>
              </w:rPr>
              <w:lastRenderedPageBreak/>
              <w:t>下，不得分。</w:t>
            </w:r>
          </w:p>
        </w:tc>
        <w:tc>
          <w:tcPr>
            <w:tcW w:w="884" w:type="dxa"/>
            <w:tcBorders>
              <w:top w:val="single" w:sz="4" w:space="0" w:color="auto"/>
              <w:left w:val="single" w:sz="4" w:space="0" w:color="auto"/>
              <w:bottom w:val="single" w:sz="4" w:space="0" w:color="auto"/>
              <w:right w:val="single" w:sz="4" w:space="0" w:color="auto"/>
            </w:tcBorders>
            <w:vAlign w:val="center"/>
          </w:tcPr>
          <w:p w14:paraId="16EC6C4A" w14:textId="77777777" w:rsidR="00F807E8" w:rsidRDefault="00F807E8">
            <w:pPr>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0703064A"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1A14E93A" w14:textId="77777777" w:rsidR="00F807E8" w:rsidRDefault="00F807E8">
            <w:pPr>
              <w:spacing w:beforeLines="20" w:before="62"/>
              <w:jc w:val="center"/>
              <w:rPr>
                <w:rFonts w:ascii="仿宋_GB2312" w:eastAsia="仿宋_GB2312" w:hAnsi="仿宋_GB2312" w:cs="仿宋_GB2312" w:hint="eastAsia"/>
                <w:szCs w:val="21"/>
              </w:rPr>
            </w:pPr>
          </w:p>
        </w:tc>
      </w:tr>
      <w:tr w:rsidR="00F807E8" w14:paraId="497A2311" w14:textId="77777777" w:rsidTr="00F807E8">
        <w:trPr>
          <w:trHeight w:val="65"/>
          <w:jc w:val="center"/>
        </w:trPr>
        <w:tc>
          <w:tcPr>
            <w:tcW w:w="3735" w:type="dxa"/>
            <w:gridSpan w:val="2"/>
            <w:tcBorders>
              <w:top w:val="single" w:sz="4" w:space="0" w:color="auto"/>
              <w:left w:val="single" w:sz="4" w:space="0" w:color="auto"/>
              <w:bottom w:val="single" w:sz="4" w:space="0" w:color="auto"/>
              <w:right w:val="single" w:sz="4" w:space="0" w:color="auto"/>
            </w:tcBorders>
            <w:vAlign w:val="center"/>
            <w:hideMark/>
          </w:tcPr>
          <w:p w14:paraId="60BBEB31"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基础分合计</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243AAC71"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110</w:t>
            </w:r>
          </w:p>
        </w:tc>
        <w:tc>
          <w:tcPr>
            <w:tcW w:w="3105" w:type="dxa"/>
            <w:tcBorders>
              <w:top w:val="single" w:sz="4" w:space="0" w:color="auto"/>
              <w:left w:val="single" w:sz="4" w:space="0" w:color="auto"/>
              <w:bottom w:val="single" w:sz="4" w:space="0" w:color="auto"/>
              <w:right w:val="single" w:sz="4" w:space="0" w:color="auto"/>
            </w:tcBorders>
            <w:vAlign w:val="center"/>
          </w:tcPr>
          <w:p w14:paraId="79F62544" w14:textId="77777777" w:rsidR="00F807E8" w:rsidRDefault="00F807E8">
            <w:pPr>
              <w:rPr>
                <w:rFonts w:ascii="仿宋_GB2312" w:eastAsia="仿宋_GB2312" w:hAnsi="仿宋_GB2312" w:cs="仿宋_GB2312" w:hint="eastAsia"/>
                <w:szCs w:val="21"/>
              </w:rPr>
            </w:pPr>
          </w:p>
        </w:tc>
        <w:tc>
          <w:tcPr>
            <w:tcW w:w="884" w:type="dxa"/>
            <w:tcBorders>
              <w:top w:val="single" w:sz="4" w:space="0" w:color="auto"/>
              <w:left w:val="single" w:sz="4" w:space="0" w:color="auto"/>
              <w:bottom w:val="single" w:sz="4" w:space="0" w:color="auto"/>
              <w:right w:val="single" w:sz="4" w:space="0" w:color="auto"/>
            </w:tcBorders>
            <w:vAlign w:val="center"/>
          </w:tcPr>
          <w:p w14:paraId="7300A713" w14:textId="77777777" w:rsidR="00F807E8" w:rsidRDefault="00F807E8">
            <w:pPr>
              <w:spacing w:beforeLines="20" w:before="62"/>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7B166A07"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25EE7E90" w14:textId="77777777" w:rsidR="00F807E8" w:rsidRDefault="00F807E8">
            <w:pPr>
              <w:spacing w:beforeLines="20" w:before="62"/>
              <w:jc w:val="center"/>
              <w:rPr>
                <w:rFonts w:ascii="仿宋_GB2312" w:eastAsia="仿宋_GB2312" w:hAnsi="仿宋_GB2312" w:cs="仿宋_GB2312" w:hint="eastAsia"/>
                <w:szCs w:val="21"/>
              </w:rPr>
            </w:pPr>
          </w:p>
        </w:tc>
      </w:tr>
      <w:tr w:rsidR="00F807E8" w14:paraId="3024D1B2" w14:textId="77777777" w:rsidTr="00F807E8">
        <w:trPr>
          <w:trHeight w:val="780"/>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hideMark/>
          </w:tcPr>
          <w:p w14:paraId="6DA02B53" w14:textId="77777777" w:rsidR="00F807E8" w:rsidRDefault="00F807E8">
            <w:pPr>
              <w:spacing w:beforeLines="20" w:before="62" w:line="260" w:lineRule="exact"/>
              <w:jc w:val="center"/>
              <w:rPr>
                <w:rFonts w:ascii="仿宋_GB2312" w:eastAsia="仿宋_GB2312" w:hAnsi="仿宋_GB2312" w:cs="仿宋_GB2312" w:hint="eastAsia"/>
                <w:strike/>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lang w:val="en"/>
              </w:rPr>
              <w:t>3</w:t>
            </w:r>
            <w:r>
              <w:rPr>
                <w:rFonts w:ascii="仿宋_GB2312" w:eastAsia="仿宋_GB2312" w:hAnsi="仿宋_GB2312" w:cs="仿宋_GB2312" w:hint="eastAsia"/>
                <w:szCs w:val="21"/>
              </w:rPr>
              <w:t>.奖励加分</w:t>
            </w:r>
          </w:p>
        </w:tc>
        <w:tc>
          <w:tcPr>
            <w:tcW w:w="2777" w:type="dxa"/>
            <w:tcBorders>
              <w:top w:val="single" w:sz="4" w:space="0" w:color="auto"/>
              <w:left w:val="single" w:sz="4" w:space="0" w:color="auto"/>
              <w:bottom w:val="single" w:sz="4" w:space="0" w:color="auto"/>
              <w:right w:val="single" w:sz="4" w:space="0" w:color="auto"/>
            </w:tcBorders>
            <w:vAlign w:val="center"/>
            <w:hideMark/>
          </w:tcPr>
          <w:p w14:paraId="34AAFB6D"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办学特色突出，成效明显</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1E7C4A35"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３</w:t>
            </w: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7A348"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学校获得市级及以上集体荣誉的，加３分；学校被列入市级及以上改革试点的，加２分。</w:t>
            </w:r>
          </w:p>
        </w:tc>
        <w:tc>
          <w:tcPr>
            <w:tcW w:w="884" w:type="dxa"/>
            <w:tcBorders>
              <w:top w:val="single" w:sz="4" w:space="0" w:color="auto"/>
              <w:left w:val="single" w:sz="4" w:space="0" w:color="auto"/>
              <w:bottom w:val="single" w:sz="4" w:space="0" w:color="auto"/>
              <w:right w:val="single" w:sz="4" w:space="0" w:color="auto"/>
            </w:tcBorders>
            <w:vAlign w:val="center"/>
          </w:tcPr>
          <w:p w14:paraId="6E7FB454" w14:textId="77777777" w:rsidR="00F807E8" w:rsidRDefault="00F807E8">
            <w:pPr>
              <w:spacing w:beforeLines="20" w:before="62"/>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3435FD0B"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163952A9" w14:textId="77777777" w:rsidR="00F807E8" w:rsidRDefault="00F807E8">
            <w:pPr>
              <w:spacing w:beforeLines="20" w:before="62"/>
              <w:jc w:val="center"/>
              <w:rPr>
                <w:rFonts w:ascii="仿宋_GB2312" w:eastAsia="仿宋_GB2312" w:hAnsi="仿宋_GB2312" w:cs="仿宋_GB2312" w:hint="eastAsia"/>
                <w:szCs w:val="21"/>
              </w:rPr>
            </w:pPr>
          </w:p>
        </w:tc>
      </w:tr>
      <w:tr w:rsidR="00F807E8" w14:paraId="5E399256" w14:textId="77777777" w:rsidTr="00F807E8">
        <w:trPr>
          <w:trHeight w:val="1095"/>
          <w:jc w:val="center"/>
        </w:trPr>
        <w:tc>
          <w:tcPr>
            <w:tcW w:w="3735" w:type="dxa"/>
            <w:vMerge/>
            <w:tcBorders>
              <w:top w:val="single" w:sz="4" w:space="0" w:color="auto"/>
              <w:left w:val="single" w:sz="4" w:space="0" w:color="auto"/>
              <w:bottom w:val="single" w:sz="4" w:space="0" w:color="auto"/>
              <w:right w:val="single" w:sz="4" w:space="0" w:color="auto"/>
            </w:tcBorders>
            <w:vAlign w:val="center"/>
            <w:hideMark/>
          </w:tcPr>
          <w:p w14:paraId="0F8D6B44" w14:textId="77777777" w:rsidR="00F807E8" w:rsidRDefault="00F807E8">
            <w:pPr>
              <w:widowControl/>
              <w:jc w:val="left"/>
              <w:rPr>
                <w:rFonts w:ascii="仿宋_GB2312" w:eastAsia="仿宋_GB2312" w:hAnsi="仿宋_GB2312" w:cs="仿宋_GB2312"/>
                <w:strike/>
                <w:szCs w:val="21"/>
              </w:rPr>
            </w:pPr>
          </w:p>
        </w:tc>
        <w:tc>
          <w:tcPr>
            <w:tcW w:w="2777" w:type="dxa"/>
            <w:tcBorders>
              <w:top w:val="single" w:sz="4" w:space="0" w:color="auto"/>
              <w:left w:val="single" w:sz="4" w:space="0" w:color="auto"/>
              <w:bottom w:val="single" w:sz="4" w:space="0" w:color="auto"/>
              <w:right w:val="single" w:sz="4" w:space="0" w:color="auto"/>
            </w:tcBorders>
            <w:vAlign w:val="center"/>
            <w:hideMark/>
          </w:tcPr>
          <w:p w14:paraId="3F58BBC3"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为教职工建立企业年金或职业年金情况</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4A27FA30"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２</w:t>
            </w: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5CED0"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参保教职工占教职工总数50%及以上的，加２分；占20%以上的，加１分。</w:t>
            </w:r>
          </w:p>
        </w:tc>
        <w:tc>
          <w:tcPr>
            <w:tcW w:w="884" w:type="dxa"/>
            <w:tcBorders>
              <w:top w:val="single" w:sz="4" w:space="0" w:color="auto"/>
              <w:left w:val="single" w:sz="4" w:space="0" w:color="auto"/>
              <w:bottom w:val="single" w:sz="4" w:space="0" w:color="auto"/>
              <w:right w:val="single" w:sz="4" w:space="0" w:color="auto"/>
            </w:tcBorders>
            <w:vAlign w:val="center"/>
          </w:tcPr>
          <w:p w14:paraId="2BCBF76D" w14:textId="77777777" w:rsidR="00F807E8" w:rsidRDefault="00F807E8">
            <w:pPr>
              <w:spacing w:beforeLines="20" w:before="62"/>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4ADFDFCC"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09996EBA" w14:textId="77777777" w:rsidR="00F807E8" w:rsidRDefault="00F807E8">
            <w:pPr>
              <w:spacing w:beforeLines="20" w:before="62"/>
              <w:jc w:val="center"/>
              <w:rPr>
                <w:rFonts w:ascii="仿宋_GB2312" w:eastAsia="仿宋_GB2312" w:hAnsi="仿宋_GB2312" w:cs="仿宋_GB2312" w:hint="eastAsia"/>
                <w:szCs w:val="21"/>
              </w:rPr>
            </w:pPr>
          </w:p>
        </w:tc>
      </w:tr>
      <w:tr w:rsidR="00F807E8" w14:paraId="220763E8" w14:textId="77777777" w:rsidTr="00F807E8">
        <w:trPr>
          <w:trHeight w:val="920"/>
          <w:jc w:val="center"/>
        </w:trPr>
        <w:tc>
          <w:tcPr>
            <w:tcW w:w="3735" w:type="dxa"/>
            <w:vMerge/>
            <w:tcBorders>
              <w:top w:val="single" w:sz="4" w:space="0" w:color="auto"/>
              <w:left w:val="single" w:sz="4" w:space="0" w:color="auto"/>
              <w:bottom w:val="single" w:sz="4" w:space="0" w:color="auto"/>
              <w:right w:val="single" w:sz="4" w:space="0" w:color="auto"/>
            </w:tcBorders>
            <w:vAlign w:val="center"/>
            <w:hideMark/>
          </w:tcPr>
          <w:p w14:paraId="61AFD2FE" w14:textId="77777777" w:rsidR="00F807E8" w:rsidRDefault="00F807E8">
            <w:pPr>
              <w:widowControl/>
              <w:jc w:val="left"/>
              <w:rPr>
                <w:rFonts w:ascii="仿宋_GB2312" w:eastAsia="仿宋_GB2312" w:hAnsi="仿宋_GB2312" w:cs="仿宋_GB2312"/>
                <w:strike/>
                <w:szCs w:val="21"/>
              </w:rPr>
            </w:pPr>
          </w:p>
        </w:tc>
        <w:tc>
          <w:tcPr>
            <w:tcW w:w="2777" w:type="dxa"/>
            <w:tcBorders>
              <w:top w:val="single" w:sz="4" w:space="0" w:color="auto"/>
              <w:left w:val="single" w:sz="4" w:space="0" w:color="auto"/>
              <w:bottom w:val="single" w:sz="4" w:space="0" w:color="auto"/>
              <w:right w:val="single" w:sz="4" w:space="0" w:color="auto"/>
            </w:tcBorders>
            <w:vAlign w:val="center"/>
            <w:hideMark/>
          </w:tcPr>
          <w:p w14:paraId="313E4DBD"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实行独立董事（理事）制度</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3E3921FA"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１</w:t>
            </w: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D95740" w14:textId="77777777" w:rsidR="00F807E8" w:rsidRDefault="00F807E8">
            <w:pPr>
              <w:rPr>
                <w:rFonts w:ascii="仿宋_GB2312" w:eastAsia="仿宋_GB2312" w:hAnsi="仿宋_GB2312" w:cs="仿宋_GB2312" w:hint="eastAsia"/>
                <w:szCs w:val="21"/>
              </w:rPr>
            </w:pPr>
            <w:r>
              <w:rPr>
                <w:rFonts w:ascii="仿宋_GB2312" w:eastAsia="仿宋_GB2312" w:hAnsi="仿宋_GB2312" w:cs="仿宋_GB2312" w:hint="eastAsia"/>
                <w:szCs w:val="21"/>
              </w:rPr>
              <w:t>董（理）事会中有1名及以上独立董事（理事）的，加１分。</w:t>
            </w:r>
          </w:p>
        </w:tc>
        <w:tc>
          <w:tcPr>
            <w:tcW w:w="884" w:type="dxa"/>
            <w:tcBorders>
              <w:top w:val="single" w:sz="4" w:space="0" w:color="auto"/>
              <w:left w:val="single" w:sz="4" w:space="0" w:color="auto"/>
              <w:bottom w:val="single" w:sz="4" w:space="0" w:color="auto"/>
              <w:right w:val="single" w:sz="4" w:space="0" w:color="auto"/>
            </w:tcBorders>
            <w:vAlign w:val="center"/>
          </w:tcPr>
          <w:p w14:paraId="1CF50D84" w14:textId="77777777" w:rsidR="00F807E8" w:rsidRDefault="00F807E8">
            <w:pPr>
              <w:spacing w:beforeLines="20" w:before="62"/>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00143D93"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238AE1DB" w14:textId="77777777" w:rsidR="00F807E8" w:rsidRDefault="00F807E8">
            <w:pPr>
              <w:spacing w:beforeLines="20" w:before="62"/>
              <w:jc w:val="center"/>
              <w:rPr>
                <w:rFonts w:ascii="仿宋_GB2312" w:eastAsia="仿宋_GB2312" w:hAnsi="仿宋_GB2312" w:cs="仿宋_GB2312" w:hint="eastAsia"/>
                <w:szCs w:val="21"/>
              </w:rPr>
            </w:pPr>
          </w:p>
        </w:tc>
      </w:tr>
      <w:tr w:rsidR="00F807E8" w14:paraId="5FD74C7F" w14:textId="77777777" w:rsidTr="00F807E8">
        <w:trPr>
          <w:trHeight w:val="920"/>
          <w:jc w:val="center"/>
        </w:trPr>
        <w:tc>
          <w:tcPr>
            <w:tcW w:w="3735" w:type="dxa"/>
            <w:gridSpan w:val="2"/>
            <w:tcBorders>
              <w:top w:val="single" w:sz="4" w:space="0" w:color="auto"/>
              <w:left w:val="single" w:sz="4" w:space="0" w:color="auto"/>
              <w:bottom w:val="single" w:sz="4" w:space="0" w:color="auto"/>
              <w:right w:val="single" w:sz="4" w:space="0" w:color="auto"/>
            </w:tcBorders>
            <w:vAlign w:val="center"/>
            <w:hideMark/>
          </w:tcPr>
          <w:p w14:paraId="10907820"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奖励加分合计</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115D29FC" w14:textId="77777777" w:rsidR="00F807E8" w:rsidRDefault="00F807E8">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６</w:t>
            </w: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14:paraId="3E207187" w14:textId="77777777" w:rsidR="00F807E8" w:rsidRDefault="00F807E8">
            <w:pPr>
              <w:rPr>
                <w:rFonts w:ascii="仿宋_GB2312" w:eastAsia="仿宋_GB2312" w:hAnsi="仿宋_GB2312" w:cs="仿宋_GB2312" w:hint="eastAsia"/>
                <w:szCs w:val="21"/>
              </w:rPr>
            </w:pPr>
          </w:p>
        </w:tc>
        <w:tc>
          <w:tcPr>
            <w:tcW w:w="884" w:type="dxa"/>
            <w:tcBorders>
              <w:top w:val="single" w:sz="4" w:space="0" w:color="auto"/>
              <w:left w:val="single" w:sz="4" w:space="0" w:color="auto"/>
              <w:bottom w:val="single" w:sz="4" w:space="0" w:color="auto"/>
              <w:right w:val="single" w:sz="4" w:space="0" w:color="auto"/>
            </w:tcBorders>
            <w:vAlign w:val="center"/>
          </w:tcPr>
          <w:p w14:paraId="7DB01EBB" w14:textId="77777777" w:rsidR="00F807E8" w:rsidRDefault="00F807E8">
            <w:pPr>
              <w:spacing w:beforeLines="20" w:before="62"/>
              <w:jc w:val="center"/>
              <w:rPr>
                <w:rFonts w:ascii="仿宋_GB2312" w:eastAsia="仿宋_GB2312" w:hAnsi="仿宋_GB2312" w:cs="仿宋_GB2312" w:hint="eastAsia"/>
                <w:szCs w:val="21"/>
              </w:rPr>
            </w:pPr>
          </w:p>
        </w:tc>
        <w:tc>
          <w:tcPr>
            <w:tcW w:w="542" w:type="dxa"/>
            <w:tcBorders>
              <w:top w:val="single" w:sz="4" w:space="0" w:color="auto"/>
              <w:left w:val="single" w:sz="4" w:space="0" w:color="auto"/>
              <w:bottom w:val="single" w:sz="4" w:space="0" w:color="auto"/>
              <w:right w:val="single" w:sz="4" w:space="0" w:color="auto"/>
            </w:tcBorders>
            <w:vAlign w:val="center"/>
          </w:tcPr>
          <w:p w14:paraId="6897F234" w14:textId="77777777" w:rsidR="00F807E8" w:rsidRDefault="00F807E8">
            <w:pPr>
              <w:spacing w:beforeLines="20" w:before="62"/>
              <w:jc w:val="center"/>
              <w:rPr>
                <w:rFonts w:ascii="仿宋_GB2312" w:eastAsia="仿宋_GB2312" w:hAnsi="仿宋_GB2312" w:cs="仿宋_GB2312" w:hint="eastAsia"/>
                <w:szCs w:val="21"/>
              </w:rPr>
            </w:pPr>
          </w:p>
        </w:tc>
        <w:tc>
          <w:tcPr>
            <w:tcW w:w="723" w:type="dxa"/>
            <w:tcBorders>
              <w:top w:val="single" w:sz="4" w:space="0" w:color="auto"/>
              <w:left w:val="single" w:sz="4" w:space="0" w:color="auto"/>
              <w:bottom w:val="single" w:sz="4" w:space="0" w:color="auto"/>
              <w:right w:val="single" w:sz="4" w:space="0" w:color="auto"/>
            </w:tcBorders>
            <w:vAlign w:val="center"/>
          </w:tcPr>
          <w:p w14:paraId="2833A1EA" w14:textId="77777777" w:rsidR="00F807E8" w:rsidRDefault="00F807E8">
            <w:pPr>
              <w:spacing w:beforeLines="20" w:before="62"/>
              <w:jc w:val="center"/>
              <w:rPr>
                <w:rFonts w:ascii="仿宋_GB2312" w:eastAsia="仿宋_GB2312" w:hAnsi="仿宋_GB2312" w:cs="仿宋_GB2312" w:hint="eastAsia"/>
                <w:szCs w:val="21"/>
              </w:rPr>
            </w:pPr>
          </w:p>
        </w:tc>
      </w:tr>
    </w:tbl>
    <w:p w14:paraId="619E90B5" w14:textId="77777777" w:rsidR="00F807E8" w:rsidRDefault="00F807E8" w:rsidP="00F807E8">
      <w:pPr>
        <w:spacing w:line="260" w:lineRule="exact"/>
        <w:rPr>
          <w:rFonts w:ascii="楷体_GB2312" w:eastAsia="楷体_GB2312" w:hAnsi="楷体_GB2312" w:cs="楷体_GB2312" w:hint="eastAsia"/>
          <w:spacing w:val="-2"/>
          <w:szCs w:val="21"/>
        </w:rPr>
      </w:pPr>
      <w:r>
        <w:rPr>
          <w:rFonts w:ascii="楷体_GB2312" w:eastAsia="楷体_GB2312" w:hAnsi="楷体_GB2312" w:cs="楷体_GB2312" w:hint="eastAsia"/>
          <w:spacing w:val="-2"/>
          <w:szCs w:val="21"/>
        </w:rPr>
        <w:t>备注：</w:t>
      </w:r>
    </w:p>
    <w:p w14:paraId="1B22512A" w14:textId="77777777" w:rsidR="00F807E8" w:rsidRDefault="00F807E8" w:rsidP="00F807E8">
      <w:pPr>
        <w:spacing w:line="260" w:lineRule="exact"/>
        <w:rPr>
          <w:rFonts w:ascii="楷体_GB2312" w:eastAsia="楷体_GB2312" w:hAnsi="楷体_GB2312" w:cs="楷体_GB2312" w:hint="eastAsia"/>
          <w:szCs w:val="21"/>
        </w:rPr>
      </w:pPr>
      <w:r>
        <w:rPr>
          <w:rFonts w:ascii="楷体_GB2312" w:eastAsia="楷体_GB2312" w:hAnsi="楷体_GB2312" w:cs="楷体_GB2312" w:hint="eastAsia"/>
          <w:spacing w:val="-2"/>
          <w:szCs w:val="21"/>
        </w:rPr>
        <w:t>1．每1大项得分最高为该项赋分值。除有注明外，其他有扣分情况的则扣完该大项分值为止</w:t>
      </w:r>
      <w:r>
        <w:rPr>
          <w:rFonts w:ascii="楷体_GB2312" w:eastAsia="楷体_GB2312" w:hAnsi="楷体_GB2312" w:cs="楷体_GB2312" w:hint="eastAsia"/>
          <w:szCs w:val="21"/>
        </w:rPr>
        <w:t>。</w:t>
      </w:r>
    </w:p>
    <w:p w14:paraId="70BDFDB6" w14:textId="77777777" w:rsidR="00812B67" w:rsidRPr="00F807E8" w:rsidRDefault="00812B67"/>
    <w:sectPr w:rsidR="00812B67" w:rsidRPr="00F807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66"/>
    <w:rsid w:val="00812B67"/>
    <w:rsid w:val="00BA7B66"/>
    <w:rsid w:val="00F80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20BDF-043E-435D-879E-CDB07A75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7E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胡菁菁</dc:creator>
  <cp:keywords/>
  <dc:description/>
  <cp:lastModifiedBy>胡菁菁</cp:lastModifiedBy>
  <cp:revision>2</cp:revision>
  <dcterms:created xsi:type="dcterms:W3CDTF">2023-04-19T07:59:00Z</dcterms:created>
  <dcterms:modified xsi:type="dcterms:W3CDTF">2023-04-19T08:00:00Z</dcterms:modified>
</cp:coreProperties>
</file>