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5" w:line="360" w:lineRule="auto"/>
        <w:ind w:right="159"/>
        <w:rPr>
          <w:rFonts w:ascii="黑体" w:hAnsi="黑体" w:eastAsia="黑体"/>
          <w:sz w:val="44"/>
          <w:szCs w:val="44"/>
        </w:rPr>
      </w:pPr>
      <w:r>
        <w:rPr>
          <w:rFonts w:ascii="黑体" w:hAnsi="黑体" w:eastAsia="黑体"/>
          <w:sz w:val="44"/>
          <w:szCs w:val="44"/>
        </w:rPr>
        <w:t>杭州市</w:t>
      </w:r>
      <w:r>
        <w:rPr>
          <w:rFonts w:hint="eastAsia" w:ascii="黑体" w:hAnsi="黑体" w:eastAsia="黑体"/>
          <w:sz w:val="44"/>
          <w:szCs w:val="44"/>
        </w:rPr>
        <w:t>钱塘区</w:t>
      </w:r>
      <w:r>
        <w:rPr>
          <w:rFonts w:ascii="黑体" w:hAnsi="黑体" w:eastAsia="黑体"/>
          <w:sz w:val="44"/>
          <w:szCs w:val="44"/>
        </w:rPr>
        <w:t>消防安全责任制规定</w:t>
      </w:r>
    </w:p>
    <w:p>
      <w:pPr>
        <w:pStyle w:val="3"/>
        <w:spacing w:line="360" w:lineRule="auto"/>
        <w:rPr>
          <w:sz w:val="48"/>
        </w:rPr>
      </w:pPr>
    </w:p>
    <w:p>
      <w:pPr>
        <w:pStyle w:val="2"/>
        <w:tabs>
          <w:tab w:val="left" w:pos="4522"/>
        </w:tabs>
        <w:spacing w:before="710" w:line="360" w:lineRule="auto"/>
        <w:ind w:firstLine="608" w:firstLineChars="200"/>
        <w:jc w:val="left"/>
        <w:rPr>
          <w:rFonts w:ascii="仿宋" w:hAnsi="仿宋" w:eastAsia="仿宋"/>
          <w:w w:val="95"/>
          <w:sz w:val="32"/>
          <w:szCs w:val="32"/>
        </w:rPr>
      </w:pPr>
      <w:r>
        <w:rPr>
          <w:rFonts w:ascii="仿宋" w:hAnsi="仿宋" w:eastAsia="仿宋"/>
          <w:w w:val="95"/>
          <w:sz w:val="32"/>
          <w:szCs w:val="32"/>
        </w:rPr>
        <w:t>为深入贯彻党中央、国务院关于安全生产及消防安全的决策部署,根据《中华人民共和国消防法》《中华人民共和国安全生产法》《地方党政领导干部安全生产责任制规定》、《国务院办公厅关于印发消防安全责任制实施办法的通知》( 国办发〔2017〕87 号) 、《浙江省消防条例》</w:t>
      </w:r>
      <w:r>
        <w:rPr>
          <w:rFonts w:hint="eastAsia" w:ascii="仿宋" w:hAnsi="仿宋" w:eastAsia="仿宋"/>
          <w:w w:val="95"/>
          <w:sz w:val="32"/>
          <w:szCs w:val="32"/>
        </w:rPr>
        <w:t>、《</w:t>
      </w:r>
      <w:r>
        <w:rPr>
          <w:rFonts w:ascii="仿宋" w:hAnsi="仿宋" w:eastAsia="仿宋"/>
          <w:w w:val="95"/>
          <w:sz w:val="32"/>
          <w:szCs w:val="32"/>
        </w:rPr>
        <w:t>杭州市消防安全责任制规定</w:t>
      </w:r>
      <w:r>
        <w:rPr>
          <w:rFonts w:hint="eastAsia" w:ascii="仿宋" w:hAnsi="仿宋" w:eastAsia="仿宋"/>
          <w:w w:val="95"/>
          <w:sz w:val="32"/>
          <w:szCs w:val="32"/>
        </w:rPr>
        <w:t>》</w:t>
      </w:r>
      <w:r>
        <w:rPr>
          <w:rFonts w:ascii="仿宋" w:hAnsi="仿宋" w:eastAsia="仿宋"/>
          <w:w w:val="95"/>
          <w:sz w:val="32"/>
          <w:szCs w:val="32"/>
        </w:rPr>
        <w:t>等法律法规和政策文件精神,结合我</w:t>
      </w:r>
      <w:r>
        <w:rPr>
          <w:rFonts w:hint="eastAsia" w:ascii="仿宋" w:hAnsi="仿宋" w:eastAsia="仿宋"/>
          <w:w w:val="95"/>
          <w:sz w:val="32"/>
          <w:szCs w:val="32"/>
        </w:rPr>
        <w:t>区</w:t>
      </w:r>
      <w:r>
        <w:rPr>
          <w:rFonts w:ascii="仿宋" w:hAnsi="仿宋" w:eastAsia="仿宋"/>
          <w:w w:val="95"/>
          <w:sz w:val="32"/>
          <w:szCs w:val="32"/>
        </w:rPr>
        <w:t>实际,制定本规定。</w:t>
      </w:r>
    </w:p>
    <w:p>
      <w:pPr>
        <w:pStyle w:val="3"/>
        <w:spacing w:line="360" w:lineRule="auto"/>
        <w:ind w:left="784"/>
        <w:rPr>
          <w:rFonts w:ascii="黑体" w:hAnsi="黑体" w:eastAsia="黑体"/>
        </w:rPr>
      </w:pPr>
      <w:r>
        <w:rPr>
          <w:rFonts w:ascii="黑体" w:hAnsi="黑体" w:eastAsia="黑体"/>
          <w:w w:val="95"/>
        </w:rPr>
        <w:t>一</w:t>
      </w:r>
      <w:r>
        <w:rPr>
          <w:rFonts w:ascii="黑体" w:hAnsi="黑体" w:eastAsia="黑体"/>
          <w:w w:val="80"/>
        </w:rPr>
        <w:t>、</w:t>
      </w:r>
      <w:r>
        <w:rPr>
          <w:rFonts w:hint="eastAsia" w:ascii="黑体" w:hAnsi="黑体" w:eastAsia="黑体"/>
          <w:w w:val="95"/>
        </w:rPr>
        <w:t>区</w:t>
      </w:r>
      <w:r>
        <w:rPr>
          <w:rFonts w:ascii="黑体" w:hAnsi="黑体" w:eastAsia="黑体"/>
          <w:w w:val="95"/>
        </w:rPr>
        <w:t>政府消防安全领导责任</w:t>
      </w:r>
    </w:p>
    <w:p>
      <w:pPr>
        <w:pStyle w:val="3"/>
        <w:spacing w:before="196" w:line="360" w:lineRule="auto"/>
        <w:ind w:left="105" w:right="129" w:firstLine="679"/>
        <w:jc w:val="both"/>
        <w:rPr>
          <w:rFonts w:ascii="仿宋" w:hAnsi="仿宋" w:eastAsia="仿宋"/>
          <w:w w:val="95"/>
        </w:rPr>
      </w:pPr>
      <w:r>
        <w:rPr>
          <w:rFonts w:hint="eastAsia" w:ascii="仿宋" w:hAnsi="仿宋" w:eastAsia="仿宋"/>
          <w:w w:val="95"/>
        </w:rPr>
        <w:t>区</w:t>
      </w:r>
      <w:r>
        <w:rPr>
          <w:rFonts w:ascii="仿宋" w:hAnsi="仿宋" w:eastAsia="仿宋"/>
          <w:w w:val="95"/>
        </w:rPr>
        <w:t>政府负责本行政区域内的消防工作,政府主要负责人为第一责任人,分管负责人为主要责任人,班子其他成员对分管范围内的消防工作负领导责任。</w:t>
      </w:r>
    </w:p>
    <w:p>
      <w:pPr>
        <w:pStyle w:val="3"/>
        <w:spacing w:before="6" w:line="360" w:lineRule="auto"/>
        <w:ind w:left="784" w:right="117"/>
        <w:jc w:val="both"/>
        <w:rPr>
          <w:rFonts w:ascii="仿宋" w:hAnsi="仿宋" w:eastAsia="仿宋"/>
          <w:w w:val="95"/>
        </w:rPr>
      </w:pPr>
      <w:r>
        <w:rPr>
          <w:rFonts w:ascii="仿宋" w:hAnsi="仿宋" w:eastAsia="仿宋"/>
          <w:w w:val="95"/>
        </w:rPr>
        <w:t>区政府履行以下职责</w:t>
      </w:r>
      <w:r>
        <w:rPr>
          <w:rFonts w:hint="eastAsia" w:ascii="仿宋" w:hAnsi="仿宋" w:eastAsia="仿宋"/>
          <w:w w:val="95"/>
        </w:rPr>
        <w:t>：</w:t>
      </w:r>
    </w:p>
    <w:p>
      <w:pPr>
        <w:pStyle w:val="3"/>
        <w:spacing w:before="6" w:line="360" w:lineRule="auto"/>
        <w:ind w:right="117" w:firstLine="608" w:firstLineChars="200"/>
        <w:jc w:val="both"/>
        <w:rPr>
          <w:rFonts w:ascii="仿宋" w:hAnsi="仿宋" w:eastAsia="仿宋"/>
          <w:w w:val="95"/>
        </w:rPr>
      </w:pPr>
      <w:r>
        <w:rPr>
          <w:rFonts w:ascii="仿宋" w:hAnsi="仿宋" w:eastAsia="仿宋"/>
          <w:w w:val="95"/>
        </w:rPr>
        <w:t>(一)每年向</w:t>
      </w:r>
      <w:r>
        <w:rPr>
          <w:rFonts w:hint="eastAsia" w:ascii="仿宋" w:hAnsi="仿宋" w:eastAsia="仿宋"/>
          <w:w w:val="95"/>
        </w:rPr>
        <w:t>市</w:t>
      </w:r>
      <w:r>
        <w:rPr>
          <w:rFonts w:ascii="仿宋" w:hAnsi="仿宋" w:eastAsia="仿宋"/>
          <w:w w:val="95"/>
        </w:rPr>
        <w:t>政府报告消防工作, 定期召开会议,研究部署消防工作, 贯彻执行消防安全有关法律、法规和规定。</w:t>
      </w:r>
      <w:r>
        <w:rPr>
          <w:rFonts w:hint="eastAsia" w:ascii="仿宋" w:hAnsi="仿宋" w:eastAsia="仿宋"/>
          <w:w w:val="95"/>
        </w:rPr>
        <w:t>区</w:t>
      </w:r>
      <w:r>
        <w:rPr>
          <w:rFonts w:ascii="仿宋" w:hAnsi="仿宋" w:eastAsia="仿宋"/>
          <w:w w:val="95"/>
        </w:rPr>
        <w:t>政府常务会议每年至少听取一次消防工作汇报。</w:t>
      </w:r>
    </w:p>
    <w:p>
      <w:pPr>
        <w:pStyle w:val="3"/>
        <w:spacing w:line="360" w:lineRule="auto"/>
        <w:ind w:right="71" w:firstLine="608" w:firstLineChars="200"/>
        <w:rPr>
          <w:rFonts w:ascii="仿宋" w:hAnsi="仿宋" w:eastAsia="仿宋"/>
          <w:w w:val="95"/>
        </w:rPr>
      </w:pPr>
      <w:r>
        <w:rPr>
          <w:rFonts w:ascii="仿宋" w:hAnsi="仿宋" w:eastAsia="仿宋"/>
          <w:w w:val="95"/>
        </w:rPr>
        <w:t>(二)建立健全消防安全委员会( 以下简称消安委) 制度, 定期召开消安委工作例会,研究消防安全形势,协调解决消防安全突出问题。</w:t>
      </w:r>
    </w:p>
    <w:p>
      <w:pPr>
        <w:pStyle w:val="3"/>
        <w:spacing w:line="360" w:lineRule="auto"/>
        <w:ind w:right="71" w:firstLine="608" w:firstLineChars="200"/>
        <w:rPr>
          <w:rFonts w:ascii="仿宋" w:hAnsi="仿宋" w:eastAsia="仿宋"/>
          <w:w w:val="95"/>
        </w:rPr>
      </w:pPr>
      <w:r>
        <w:rPr>
          <w:rFonts w:hint="eastAsia" w:ascii="仿宋" w:hAnsi="仿宋" w:eastAsia="仿宋"/>
          <w:w w:val="95"/>
        </w:rPr>
        <w:t>（三）</w:t>
      </w:r>
      <w:r>
        <w:rPr>
          <w:rFonts w:ascii="仿宋" w:hAnsi="仿宋" w:eastAsia="仿宋"/>
          <w:w w:val="95"/>
        </w:rPr>
        <w:t>将消防工作纳入经济社会发展总体规划,将消防安全相关内容纳入城乡规划,按规定落实消防投入。</w:t>
      </w:r>
    </w:p>
    <w:p>
      <w:pPr>
        <w:pStyle w:val="3"/>
        <w:spacing w:line="360" w:lineRule="auto"/>
        <w:ind w:left="105" w:right="129" w:firstLine="679"/>
        <w:jc w:val="both"/>
        <w:rPr>
          <w:rFonts w:ascii="仿宋" w:hAnsi="仿宋" w:eastAsia="仿宋"/>
          <w:w w:val="95"/>
        </w:rPr>
      </w:pPr>
      <w:r>
        <w:rPr>
          <w:rFonts w:ascii="仿宋" w:hAnsi="仿宋" w:eastAsia="仿宋"/>
          <w:w w:val="95"/>
        </w:rPr>
        <w:t>(四)推广应用先进消防安全管理和应急救援技术、设备,将“ 智慧消防” 建设融入数字化改革体系构架。</w:t>
      </w:r>
    </w:p>
    <w:p>
      <w:pPr>
        <w:pStyle w:val="3"/>
        <w:spacing w:line="360" w:lineRule="auto"/>
        <w:ind w:left="105" w:right="117" w:firstLine="679"/>
        <w:jc w:val="both"/>
        <w:rPr>
          <w:rFonts w:ascii="仿宋" w:hAnsi="仿宋" w:eastAsia="仿宋"/>
          <w:w w:val="95"/>
        </w:rPr>
      </w:pPr>
      <w:r>
        <w:rPr>
          <w:rFonts w:ascii="仿宋" w:hAnsi="仿宋" w:eastAsia="仿宋"/>
          <w:w w:val="95"/>
        </w:rPr>
        <w:t>(五)依法建立国家综合性消防救援队和专职消防队,按标准配备设施设备,并保障其发展。鼓励和支持专职消防队、微型消防站和志愿消防队等消防组织建设。</w:t>
      </w:r>
    </w:p>
    <w:p>
      <w:pPr>
        <w:pStyle w:val="3"/>
        <w:spacing w:line="360" w:lineRule="auto"/>
        <w:ind w:left="105" w:right="129" w:firstLine="679"/>
        <w:jc w:val="both"/>
        <w:rPr>
          <w:rFonts w:ascii="仿宋" w:hAnsi="仿宋" w:eastAsia="仿宋"/>
          <w:w w:val="95"/>
        </w:rPr>
      </w:pPr>
      <w:r>
        <w:rPr>
          <w:rFonts w:ascii="仿宋" w:hAnsi="仿宋" w:eastAsia="仿宋"/>
          <w:w w:val="95"/>
        </w:rPr>
        <w:t>(六)将老旧小区消防安全设施改造、公共电动自行车集中停放充电点、消防安全远程监控平台建设等作为消防公共服务事项抓好落实。</w:t>
      </w:r>
    </w:p>
    <w:p>
      <w:pPr>
        <w:pStyle w:val="3"/>
        <w:spacing w:line="360" w:lineRule="auto"/>
        <w:ind w:left="784"/>
        <w:rPr>
          <w:rFonts w:ascii="黑体" w:hAnsi="黑体" w:eastAsia="黑体"/>
          <w:w w:val="95"/>
        </w:rPr>
      </w:pPr>
      <w:r>
        <w:rPr>
          <w:rFonts w:ascii="黑体" w:hAnsi="黑体" w:eastAsia="黑体"/>
          <w:w w:val="95"/>
        </w:rPr>
        <w:t>二、</w:t>
      </w:r>
      <w:r>
        <w:rPr>
          <w:rFonts w:hint="eastAsia" w:ascii="黑体" w:hAnsi="黑体" w:eastAsia="黑体"/>
          <w:w w:val="95"/>
        </w:rPr>
        <w:t>区</w:t>
      </w:r>
      <w:r>
        <w:rPr>
          <w:rFonts w:ascii="黑体" w:hAnsi="黑体" w:eastAsia="黑体"/>
          <w:w w:val="95"/>
        </w:rPr>
        <w:t>有关单位消防安全工作职责</w:t>
      </w:r>
    </w:p>
    <w:p>
      <w:pPr>
        <w:pStyle w:val="3"/>
        <w:spacing w:before="196" w:line="360" w:lineRule="auto"/>
        <w:ind w:left="105" w:right="129" w:firstLine="679"/>
        <w:jc w:val="both"/>
        <w:rPr>
          <w:rFonts w:ascii="仿宋" w:hAnsi="仿宋" w:eastAsia="仿宋"/>
          <w:w w:val="95"/>
        </w:rPr>
      </w:pPr>
      <w:r>
        <w:rPr>
          <w:rFonts w:ascii="仿宋" w:hAnsi="仿宋" w:eastAsia="仿宋"/>
          <w:w w:val="95"/>
        </w:rPr>
        <w:t>坚持“谁主管、谁负责”的原则,切实履行消防安全工作职责</w:t>
      </w:r>
      <w:r>
        <w:rPr>
          <w:rFonts w:hint="eastAsia" w:ascii="仿宋" w:hAnsi="仿宋" w:eastAsia="仿宋"/>
          <w:w w:val="95"/>
        </w:rPr>
        <w:t>；</w:t>
      </w:r>
      <w:r>
        <w:rPr>
          <w:rFonts w:ascii="仿宋" w:hAnsi="仿宋" w:eastAsia="仿宋"/>
          <w:w w:val="95"/>
        </w:rPr>
        <w:t>将消防安全内容纳入行业消防安全政策、规划计划和应急预案,并适时修订完善</w:t>
      </w:r>
      <w:r>
        <w:rPr>
          <w:rFonts w:hint="eastAsia" w:ascii="仿宋" w:hAnsi="仿宋" w:eastAsia="仿宋"/>
          <w:w w:val="95"/>
        </w:rPr>
        <w:t>；</w:t>
      </w:r>
      <w:r>
        <w:rPr>
          <w:rFonts w:ascii="仿宋" w:hAnsi="仿宋" w:eastAsia="仿宋"/>
          <w:w w:val="95"/>
        </w:rPr>
        <w:t>依法督促本行业、本系统相关单位和所属国有企业落实消防安全责任,推行消防安全标准化管理</w:t>
      </w:r>
      <w:r>
        <w:rPr>
          <w:rFonts w:hint="eastAsia" w:ascii="仿宋" w:hAnsi="仿宋" w:eastAsia="仿宋"/>
          <w:w w:val="95"/>
        </w:rPr>
        <w:t>；</w:t>
      </w:r>
      <w:r>
        <w:rPr>
          <w:rFonts w:ascii="仿宋" w:hAnsi="仿宋" w:eastAsia="仿宋"/>
          <w:w w:val="95"/>
        </w:rPr>
        <w:t>定期分析评估消防安全形势,组织开展针对性消防安全检 查治理,消除火灾隐患。</w:t>
      </w:r>
    </w:p>
    <w:p>
      <w:pPr>
        <w:pStyle w:val="3"/>
        <w:spacing w:before="196" w:line="360" w:lineRule="auto"/>
        <w:ind w:left="105" w:right="129" w:firstLine="679"/>
        <w:jc w:val="both"/>
        <w:rPr>
          <w:rFonts w:ascii="仿宋" w:hAnsi="仿宋" w:eastAsia="仿宋"/>
          <w:w w:val="95"/>
        </w:rPr>
      </w:pPr>
      <w:r>
        <w:rPr>
          <w:rFonts w:ascii="仿宋" w:hAnsi="仿宋" w:eastAsia="仿宋"/>
          <w:w w:val="95"/>
        </w:rPr>
        <w:t>(一)</w:t>
      </w:r>
      <w:r>
        <w:rPr>
          <w:rFonts w:hint="eastAsia" w:ascii="仿宋" w:hAnsi="仿宋" w:eastAsia="仿宋"/>
          <w:w w:val="95"/>
        </w:rPr>
        <w:t>区</w:t>
      </w:r>
      <w:r>
        <w:rPr>
          <w:rFonts w:ascii="仿宋" w:hAnsi="仿宋" w:eastAsia="仿宋"/>
          <w:w w:val="95"/>
        </w:rPr>
        <w:t>纪委</w:t>
      </w:r>
      <w:r>
        <w:rPr>
          <w:rFonts w:hint="eastAsia" w:ascii="仿宋" w:hAnsi="仿宋" w:eastAsia="仿宋"/>
          <w:w w:val="95"/>
        </w:rPr>
        <w:t>区</w:t>
      </w:r>
      <w:r>
        <w:rPr>
          <w:rFonts w:ascii="仿宋" w:hAnsi="仿宋" w:eastAsia="仿宋"/>
          <w:w w:val="95"/>
        </w:rPr>
        <w:t>监委。发生</w:t>
      </w:r>
      <w:r>
        <w:rPr>
          <w:rFonts w:hint="eastAsia" w:ascii="仿宋" w:hAnsi="仿宋" w:eastAsia="仿宋"/>
          <w:w w:val="95"/>
        </w:rPr>
        <w:t>一般</w:t>
      </w:r>
      <w:r>
        <w:rPr>
          <w:rFonts w:ascii="仿宋" w:hAnsi="仿宋" w:eastAsia="仿宋"/>
          <w:w w:val="95"/>
        </w:rPr>
        <w:t>及以上火灾责任事故后, 依规依纪依法开展追责问责。</w:t>
      </w:r>
    </w:p>
    <w:p>
      <w:pPr>
        <w:pStyle w:val="3"/>
        <w:spacing w:before="196" w:line="360" w:lineRule="auto"/>
        <w:ind w:left="105" w:right="129" w:firstLine="679"/>
        <w:jc w:val="both"/>
        <w:rPr>
          <w:rFonts w:ascii="仿宋" w:hAnsi="仿宋" w:eastAsia="仿宋"/>
          <w:w w:val="95"/>
        </w:rPr>
      </w:pPr>
      <w:r>
        <w:rPr>
          <w:rFonts w:ascii="仿宋" w:hAnsi="仿宋" w:eastAsia="仿宋"/>
          <w:w w:val="95"/>
        </w:rPr>
        <w:t>(二)</w:t>
      </w:r>
      <w:r>
        <w:rPr>
          <w:rFonts w:hint="eastAsia" w:ascii="仿宋" w:hAnsi="仿宋" w:eastAsia="仿宋"/>
          <w:w w:val="95"/>
        </w:rPr>
        <w:t>区</w:t>
      </w:r>
      <w:r>
        <w:rPr>
          <w:rFonts w:ascii="仿宋" w:hAnsi="仿宋" w:eastAsia="仿宋"/>
          <w:w w:val="95"/>
        </w:rPr>
        <w:t>委组织部。将消防法律法规和消防知识纳入各级党政领导干部及公务员培训内容。保持基层一线消防救援干部活力,探索在消防救援一线工作年限较长的符合</w:t>
      </w:r>
      <w:r>
        <w:rPr>
          <w:rFonts w:hint="eastAsia" w:ascii="仿宋" w:hAnsi="仿宋" w:eastAsia="仿宋"/>
          <w:w w:val="95"/>
        </w:rPr>
        <w:t>条件的干部</w:t>
      </w:r>
      <w:r>
        <w:rPr>
          <w:rFonts w:ascii="仿宋" w:hAnsi="仿宋" w:eastAsia="仿宋"/>
          <w:w w:val="95"/>
        </w:rPr>
        <w:t>交流到其他系统工作。</w:t>
      </w:r>
    </w:p>
    <w:p>
      <w:pPr>
        <w:pStyle w:val="3"/>
        <w:spacing w:before="196" w:line="360" w:lineRule="auto"/>
        <w:ind w:left="105" w:right="129" w:firstLine="679"/>
        <w:jc w:val="both"/>
        <w:rPr>
          <w:rFonts w:ascii="仿宋" w:hAnsi="仿宋" w:eastAsia="仿宋"/>
          <w:w w:val="95"/>
        </w:rPr>
      </w:pPr>
      <w:r>
        <w:rPr>
          <w:rFonts w:ascii="仿宋" w:hAnsi="仿宋" w:eastAsia="仿宋"/>
          <w:w w:val="95"/>
        </w:rPr>
        <w:t>(三)</w:t>
      </w:r>
      <w:r>
        <w:rPr>
          <w:rFonts w:hint="eastAsia" w:ascii="仿宋" w:hAnsi="仿宋" w:eastAsia="仿宋"/>
          <w:w w:val="95"/>
        </w:rPr>
        <w:t>区</w:t>
      </w:r>
      <w:r>
        <w:rPr>
          <w:rFonts w:ascii="仿宋" w:hAnsi="仿宋" w:eastAsia="仿宋"/>
          <w:w w:val="95"/>
        </w:rPr>
        <w:t>委宣传部。协助开展消防安全宣传。督促下属单位和相关行业单位落实消防安全责任。统筹指导做好突发火灾事故等消防安全领域的舆情监控和处理工作。</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四</w:t>
      </w:r>
      <w:r>
        <w:rPr>
          <w:rFonts w:ascii="仿宋" w:hAnsi="仿宋" w:eastAsia="仿宋"/>
          <w:w w:val="95"/>
        </w:rPr>
        <w:t>)</w:t>
      </w:r>
      <w:r>
        <w:rPr>
          <w:rFonts w:hint="eastAsia" w:ascii="仿宋" w:hAnsi="仿宋" w:eastAsia="仿宋"/>
          <w:w w:val="95"/>
        </w:rPr>
        <w:t>区委统战部。</w:t>
      </w:r>
      <w:r>
        <w:rPr>
          <w:rFonts w:ascii="仿宋" w:hAnsi="仿宋" w:eastAsia="仿宋"/>
          <w:w w:val="95"/>
        </w:rPr>
        <w:t>负责加强宗教场所等消防安全管理工作。</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五</w:t>
      </w:r>
      <w:r>
        <w:rPr>
          <w:rFonts w:ascii="仿宋" w:hAnsi="仿宋" w:eastAsia="仿宋"/>
          <w:w w:val="95"/>
        </w:rPr>
        <w:t>)</w:t>
      </w:r>
      <w:r>
        <w:rPr>
          <w:rFonts w:hint="eastAsia" w:ascii="仿宋" w:hAnsi="仿宋" w:eastAsia="仿宋"/>
          <w:w w:val="95"/>
        </w:rPr>
        <w:t>区</w:t>
      </w:r>
      <w:r>
        <w:rPr>
          <w:rFonts w:ascii="仿宋" w:hAnsi="仿宋" w:eastAsia="仿宋"/>
          <w:w w:val="95"/>
        </w:rPr>
        <w:t>委政法委。将各</w:t>
      </w:r>
      <w:r>
        <w:rPr>
          <w:rFonts w:hint="eastAsia" w:ascii="仿宋" w:hAnsi="仿宋" w:eastAsia="仿宋"/>
          <w:w w:val="95"/>
        </w:rPr>
        <w:t>街道办事处</w:t>
      </w:r>
      <w:r>
        <w:rPr>
          <w:rFonts w:ascii="仿宋" w:hAnsi="仿宋" w:eastAsia="仿宋"/>
          <w:w w:val="95"/>
        </w:rPr>
        <w:t>及</w:t>
      </w:r>
      <w:r>
        <w:rPr>
          <w:rFonts w:hint="eastAsia" w:ascii="仿宋" w:hAnsi="仿宋" w:eastAsia="仿宋"/>
          <w:w w:val="95"/>
        </w:rPr>
        <w:t>区</w:t>
      </w:r>
      <w:r>
        <w:rPr>
          <w:rFonts w:ascii="仿宋" w:hAnsi="仿宋" w:eastAsia="仿宋"/>
          <w:w w:val="95"/>
        </w:rPr>
        <w:t>级部门( 单位) 消防工作开展情况纳入平安考核。督促监狱、戒毒等单位落实消防安全责任。 将消防安全法律法规列入年度普法内容。</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六</w:t>
      </w:r>
      <w:r>
        <w:rPr>
          <w:rFonts w:ascii="仿宋" w:hAnsi="仿宋" w:eastAsia="仿宋"/>
          <w:w w:val="95"/>
        </w:rPr>
        <w:t>)</w:t>
      </w:r>
      <w:r>
        <w:rPr>
          <w:rFonts w:hint="eastAsia" w:ascii="仿宋" w:hAnsi="仿宋" w:eastAsia="仿宋"/>
          <w:w w:val="95"/>
        </w:rPr>
        <w:t>区委改革（数改）专班</w:t>
      </w:r>
      <w:r>
        <w:rPr>
          <w:rFonts w:ascii="仿宋" w:hAnsi="仿宋" w:eastAsia="仿宋"/>
          <w:w w:val="95"/>
        </w:rPr>
        <w:t>为“ 智慧消防” 等数字化改革应用提供数据归集、共享开放、云资源、物联感知、统一接入等 技术支持。</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七</w:t>
      </w:r>
      <w:r>
        <w:rPr>
          <w:rFonts w:ascii="仿宋" w:hAnsi="仿宋" w:eastAsia="仿宋"/>
          <w:w w:val="95"/>
        </w:rPr>
        <w:t>)</w:t>
      </w:r>
      <w:r>
        <w:rPr>
          <w:rFonts w:hint="eastAsia" w:ascii="仿宋" w:hAnsi="仿宋" w:eastAsia="仿宋"/>
          <w:w w:val="95"/>
        </w:rPr>
        <w:t>区发展改革局。</w:t>
      </w:r>
      <w:r>
        <w:rPr>
          <w:rFonts w:ascii="仿宋" w:hAnsi="仿宋" w:eastAsia="仿宋"/>
          <w:w w:val="95"/>
        </w:rPr>
        <w:t>将消防工作纳入国民经济和社会发展中长期规划及年度计划,将公共消防设施建设列入地方固定资产投资计划,协助做好重大消防建设项目立项等工作。督促电力企业等落实消防安全责任。</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八</w:t>
      </w:r>
      <w:r>
        <w:rPr>
          <w:rFonts w:ascii="仿宋" w:hAnsi="仿宋" w:eastAsia="仿宋"/>
          <w:w w:val="95"/>
        </w:rPr>
        <w:t>)</w:t>
      </w:r>
      <w:r>
        <w:rPr>
          <w:rFonts w:hint="eastAsia" w:ascii="仿宋" w:hAnsi="仿宋" w:eastAsia="仿宋"/>
          <w:w w:val="95"/>
        </w:rPr>
        <w:t>区经信科技</w:t>
      </w:r>
      <w:r>
        <w:rPr>
          <w:rFonts w:ascii="仿宋" w:hAnsi="仿宋" w:eastAsia="仿宋"/>
          <w:w w:val="95"/>
        </w:rPr>
        <w:t>局。指导、督促工业企业、小微企业园区等开展消防演练、培训、宣传和排查消防安全隐患等工作,规范消防安全行为。将消防产业纳入应急产业同规划、同部署、同发展。将消防安全科技进步纳入科学技术发展规划,加大对消防安全重大科研项目的投入力度。 督促科技创新类校外培训机构等落实消防安全责任。</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九</w:t>
      </w:r>
      <w:r>
        <w:rPr>
          <w:rFonts w:ascii="仿宋" w:hAnsi="仿宋" w:eastAsia="仿宋"/>
          <w:w w:val="95"/>
        </w:rPr>
        <w:t>)</w:t>
      </w:r>
      <w:r>
        <w:rPr>
          <w:rFonts w:hint="eastAsia" w:ascii="仿宋" w:hAnsi="仿宋" w:eastAsia="仿宋"/>
          <w:w w:val="95"/>
        </w:rPr>
        <w:t>区</w:t>
      </w:r>
      <w:r>
        <w:rPr>
          <w:rFonts w:ascii="仿宋" w:hAnsi="仿宋" w:eastAsia="仿宋"/>
          <w:w w:val="95"/>
        </w:rPr>
        <w:t>教育局。督促所属学校、幼儿园、学科类校外培训机构等落实消防安全责任,定期开展消防安全教育,每年</w:t>
      </w:r>
      <w:r>
        <w:rPr>
          <w:rFonts w:hint="eastAsia" w:ascii="仿宋" w:hAnsi="仿宋" w:eastAsia="仿宋"/>
          <w:w w:val="95"/>
        </w:rPr>
        <w:t>开展</w:t>
      </w:r>
      <w:r>
        <w:rPr>
          <w:rFonts w:ascii="仿宋" w:hAnsi="仿宋" w:eastAsia="仿宋"/>
          <w:w w:val="95"/>
        </w:rPr>
        <w:t>不少于 1 次全员疏散演练。</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十</w:t>
      </w:r>
      <w:r>
        <w:rPr>
          <w:rFonts w:ascii="仿宋" w:hAnsi="仿宋" w:eastAsia="仿宋"/>
          <w:w w:val="95"/>
        </w:rPr>
        <w:t>)</w:t>
      </w:r>
      <w:r>
        <w:rPr>
          <w:rFonts w:hint="eastAsia" w:ascii="仿宋" w:hAnsi="仿宋" w:eastAsia="仿宋"/>
          <w:w w:val="95"/>
        </w:rPr>
        <w:t>区</w:t>
      </w:r>
      <w:r>
        <w:rPr>
          <w:rFonts w:ascii="仿宋" w:hAnsi="仿宋" w:eastAsia="仿宋"/>
          <w:w w:val="95"/>
        </w:rPr>
        <w:t>公安</w:t>
      </w:r>
      <w:r>
        <w:rPr>
          <w:rFonts w:hint="eastAsia" w:ascii="仿宋" w:hAnsi="仿宋" w:eastAsia="仿宋"/>
          <w:w w:val="95"/>
        </w:rPr>
        <w:t>分</w:t>
      </w:r>
      <w:r>
        <w:rPr>
          <w:rFonts w:ascii="仿宋" w:hAnsi="仿宋" w:eastAsia="仿宋"/>
          <w:w w:val="95"/>
        </w:rPr>
        <w:t>局。指导派出所依法开展消防宣传教育, 做好日常消防监督检查工作,处理有关消防安全违法行为。配合有关部门对火灾事故进行前期处置和应急救援等工作,协助开展火灾事故调查处理工作。根据省、市出租房屋安全管理有关规定,会同消防救援机构指导派出所做好居住出租房屋消防安全管理工作。指导督促做好消防安全行政执法与刑事司法衔接工作,办理涉嫌消防安全犯罪的刑事案件。</w:t>
      </w:r>
    </w:p>
    <w:p>
      <w:pPr>
        <w:pStyle w:val="3"/>
        <w:spacing w:before="180"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十一</w:t>
      </w:r>
      <w:r>
        <w:rPr>
          <w:rFonts w:ascii="仿宋" w:hAnsi="仿宋" w:eastAsia="仿宋"/>
          <w:w w:val="95"/>
        </w:rPr>
        <w:t>)</w:t>
      </w:r>
      <w:r>
        <w:rPr>
          <w:rFonts w:hint="eastAsia" w:ascii="仿宋" w:hAnsi="仿宋" w:eastAsia="仿宋"/>
          <w:w w:val="95"/>
        </w:rPr>
        <w:t>区</w:t>
      </w:r>
      <w:r>
        <w:rPr>
          <w:rFonts w:ascii="仿宋" w:hAnsi="仿宋" w:eastAsia="仿宋"/>
          <w:w w:val="95"/>
        </w:rPr>
        <w:t>财政局。 根据消防安全工作需要,按规定将由本级承担的消防救援所必需的经费列入本级财政预算。督促</w:t>
      </w:r>
      <w:r>
        <w:rPr>
          <w:rFonts w:hint="eastAsia" w:ascii="仿宋" w:hAnsi="仿宋" w:eastAsia="仿宋"/>
          <w:w w:val="95"/>
        </w:rPr>
        <w:t>区</w:t>
      </w:r>
      <w:r>
        <w:rPr>
          <w:rFonts w:ascii="仿宋" w:hAnsi="仿宋" w:eastAsia="仿宋"/>
          <w:w w:val="95"/>
        </w:rPr>
        <w:t>属国有企业等落实消防安全责任。协调保险机构依法依规有序推进消防安全责任保险工作。</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十二</w:t>
      </w:r>
      <w:r>
        <w:rPr>
          <w:rFonts w:ascii="仿宋" w:hAnsi="仿宋" w:eastAsia="仿宋"/>
          <w:w w:val="95"/>
        </w:rPr>
        <w:t>)</w:t>
      </w:r>
      <w:r>
        <w:rPr>
          <w:rFonts w:hint="eastAsia" w:ascii="仿宋" w:hAnsi="仿宋" w:eastAsia="仿宋"/>
          <w:w w:val="95"/>
        </w:rPr>
        <w:t>区</w:t>
      </w:r>
      <w:r>
        <w:rPr>
          <w:rFonts w:ascii="仿宋" w:hAnsi="仿宋" w:eastAsia="仿宋"/>
          <w:w w:val="95"/>
        </w:rPr>
        <w:t>人社局。督促职业培训机构等落实消防安全责任。做好政府、企业专职消防队员依法参加工伤保险工作。   会同消防救援机构对注册消防工程师执业资格实施统</w:t>
      </w:r>
      <w:r>
        <w:rPr>
          <w:rFonts w:hint="eastAsia" w:ascii="仿宋" w:hAnsi="仿宋" w:eastAsia="仿宋"/>
          <w:w w:val="95"/>
        </w:rPr>
        <w:t>一管理。</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十三</w:t>
      </w:r>
      <w:r>
        <w:rPr>
          <w:rFonts w:ascii="仿宋" w:hAnsi="仿宋" w:eastAsia="仿宋"/>
          <w:w w:val="95"/>
        </w:rPr>
        <w:t>)</w:t>
      </w:r>
      <w:r>
        <w:rPr>
          <w:rFonts w:hint="eastAsia" w:ascii="仿宋" w:hAnsi="仿宋" w:eastAsia="仿宋"/>
          <w:w w:val="95"/>
        </w:rPr>
        <w:t>区住建局。</w:t>
      </w:r>
      <w:r>
        <w:rPr>
          <w:rFonts w:ascii="仿宋" w:hAnsi="仿宋" w:eastAsia="仿宋"/>
          <w:w w:val="95"/>
        </w:rPr>
        <w:t>负责建设工程消防设计审查、验收、备案抽查, 依法处理有关违法行为</w:t>
      </w:r>
      <w:r>
        <w:rPr>
          <w:rFonts w:hint="eastAsia" w:ascii="仿宋" w:hAnsi="仿宋" w:eastAsia="仿宋"/>
          <w:w w:val="95"/>
        </w:rPr>
        <w:t>。</w:t>
      </w:r>
      <w:r>
        <w:rPr>
          <w:rFonts w:ascii="仿宋" w:hAnsi="仿宋" w:eastAsia="仿宋"/>
          <w:w w:val="95"/>
        </w:rPr>
        <w:t>督促房屋建筑、市政基础设施( 含城市轨道交通) 工程责任等单位落实消防安全责任。会同有关部门落实城乡公共基础消防设施建设。督促物业服务单位及其他管理人在开展物业服务活动中落实消防安全责任,并对住宅室内 装饰装修等行为加强消防安全监督,督促长租公寓等集中式租赁住房行业单位落实消防安全管理,在开展城市既有房屋综合改造、城乡危房治理工作中落实消防安全相关要求。负责公用人防工程建设、使用、维护的消防安全监督管理工作。</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十四</w:t>
      </w:r>
      <w:r>
        <w:rPr>
          <w:rFonts w:ascii="仿宋" w:hAnsi="仿宋" w:eastAsia="仿宋"/>
          <w:w w:val="95"/>
        </w:rPr>
        <w:t>)</w:t>
      </w:r>
      <w:r>
        <w:rPr>
          <w:rFonts w:hint="eastAsia" w:ascii="仿宋" w:hAnsi="仿宋" w:eastAsia="仿宋"/>
          <w:w w:val="95"/>
        </w:rPr>
        <w:t>区</w:t>
      </w:r>
      <w:r>
        <w:rPr>
          <w:rFonts w:ascii="仿宋" w:hAnsi="仿宋" w:eastAsia="仿宋"/>
          <w:w w:val="95"/>
        </w:rPr>
        <w:t>交通运输局。督促交通运输行业和货运站、客运车站、码头、城市轨道交通运营单位等落实消防安全责任。 督促</w:t>
      </w:r>
      <w:r>
        <w:rPr>
          <w:rFonts w:hint="eastAsia" w:ascii="仿宋" w:hAnsi="仿宋" w:eastAsia="仿宋"/>
          <w:w w:val="95"/>
        </w:rPr>
        <w:t>区</w:t>
      </w:r>
      <w:r>
        <w:rPr>
          <w:rFonts w:ascii="仿宋" w:hAnsi="仿宋" w:eastAsia="仿宋"/>
          <w:w w:val="95"/>
        </w:rPr>
        <w:t>管通航水域及港口的船舶、水上设施等责任单位落实消防安全责任。协助做好灾害事故救援。</w:t>
      </w:r>
    </w:p>
    <w:p>
      <w:pPr>
        <w:pStyle w:val="3"/>
        <w:spacing w:before="196" w:line="360" w:lineRule="auto"/>
        <w:ind w:left="105" w:right="129" w:firstLine="679"/>
        <w:jc w:val="both"/>
        <w:rPr>
          <w:rFonts w:ascii="仿宋" w:hAnsi="仿宋" w:eastAsia="仿宋"/>
          <w:w w:val="95"/>
        </w:rPr>
      </w:pPr>
      <w:r>
        <w:rPr>
          <w:rFonts w:hint="eastAsia" w:ascii="仿宋" w:hAnsi="仿宋" w:eastAsia="仿宋"/>
          <w:w w:val="95"/>
        </w:rPr>
        <w:t>（十五）区</w:t>
      </w:r>
      <w:r>
        <w:rPr>
          <w:rFonts w:ascii="仿宋" w:hAnsi="仿宋" w:eastAsia="仿宋"/>
          <w:w w:val="95"/>
        </w:rPr>
        <w:t>农业农村局。督促农业、种植业、畜牧业、渔业等行业,及渔政渔港等单位和场所,落实消防安全责任。督促建立森林消防安全责任制。督促水电站、大坝等设施管理单位落实消防安全责任。</w:t>
      </w:r>
    </w:p>
    <w:p>
      <w:pPr>
        <w:pStyle w:val="3"/>
        <w:spacing w:before="196" w:line="360" w:lineRule="auto"/>
        <w:ind w:left="105" w:right="129" w:firstLine="679"/>
        <w:jc w:val="both"/>
        <w:rPr>
          <w:rFonts w:ascii="仿宋" w:hAnsi="仿宋" w:eastAsia="仿宋"/>
          <w:w w:val="95"/>
        </w:rPr>
      </w:pPr>
      <w:r>
        <w:rPr>
          <w:rFonts w:hint="eastAsia" w:ascii="仿宋" w:hAnsi="仿宋" w:eastAsia="仿宋"/>
          <w:w w:val="95"/>
        </w:rPr>
        <w:t>（十六）区</w:t>
      </w:r>
      <w:r>
        <w:rPr>
          <w:rFonts w:ascii="仿宋" w:hAnsi="仿宋" w:eastAsia="仿宋"/>
          <w:w w:val="95"/>
        </w:rPr>
        <w:t>商务局。督促商贸服务行业、粮食行业、成品油流通企业等落实消防安全责任。配合有关部门加强对大型会展消防安全的监督管理。</w:t>
      </w:r>
    </w:p>
    <w:p>
      <w:pPr>
        <w:pStyle w:val="3"/>
        <w:spacing w:before="196" w:line="360" w:lineRule="auto"/>
        <w:ind w:left="105" w:right="129" w:firstLine="679"/>
        <w:jc w:val="both"/>
        <w:rPr>
          <w:rFonts w:ascii="仿宋" w:hAnsi="仿宋" w:eastAsia="仿宋"/>
          <w:w w:val="95"/>
        </w:rPr>
      </w:pPr>
      <w:r>
        <w:rPr>
          <w:rFonts w:hint="eastAsia" w:ascii="仿宋" w:hAnsi="仿宋" w:eastAsia="仿宋"/>
          <w:w w:val="95"/>
        </w:rPr>
        <w:t>（十七）区社会发展</w:t>
      </w:r>
      <w:r>
        <w:rPr>
          <w:rFonts w:ascii="仿宋" w:hAnsi="仿宋" w:eastAsia="仿宋"/>
          <w:w w:val="95"/>
        </w:rPr>
        <w:t>局。督促社会福利机构, 婚姻、殡葬、救助、养老等服务机构落实消防安全责任。负责文物保护单位、世界文化遗产和博物馆等消防安全管理。督促公共图书馆等文化单位落实消防安全责任,开展消防安全宣传。督促营业性演出、互联网上网服务、剧本杀、密室逃脱等文化娱乐经营场所落实消防安全责任。督促旅行社、星级饭店、A级景区、文化艺术类校外培训机构等单位落实消防安全责任。督促体育馆等公共体育设施运营单位、体育赛事举办单位、体育系统各单位、体育类校外培训机构等落实消防安全责任。</w:t>
      </w:r>
    </w:p>
    <w:p>
      <w:pPr>
        <w:pStyle w:val="3"/>
        <w:spacing w:before="196" w:line="360" w:lineRule="auto"/>
        <w:ind w:left="105" w:right="129" w:firstLine="679"/>
        <w:jc w:val="both"/>
        <w:rPr>
          <w:rFonts w:ascii="仿宋" w:hAnsi="仿宋" w:eastAsia="仿宋"/>
          <w:w w:val="95"/>
        </w:rPr>
      </w:pPr>
      <w:r>
        <w:rPr>
          <w:rFonts w:ascii="仿宋" w:hAnsi="仿宋" w:eastAsia="仿宋"/>
          <w:w w:val="95"/>
        </w:rPr>
        <w:t>(十</w:t>
      </w:r>
      <w:r>
        <w:rPr>
          <w:rFonts w:hint="eastAsia" w:ascii="仿宋" w:hAnsi="仿宋" w:eastAsia="仿宋"/>
          <w:w w:val="95"/>
        </w:rPr>
        <w:t>八</w:t>
      </w:r>
      <w:r>
        <w:rPr>
          <w:rFonts w:ascii="仿宋" w:hAnsi="仿宋" w:eastAsia="仿宋"/>
          <w:w w:val="95"/>
        </w:rPr>
        <w:t>)</w:t>
      </w:r>
      <w:r>
        <w:rPr>
          <w:rFonts w:hint="eastAsia" w:ascii="仿宋" w:hAnsi="仿宋" w:eastAsia="仿宋"/>
          <w:w w:val="95"/>
        </w:rPr>
        <w:t>区卫生健康局</w:t>
      </w:r>
      <w:r>
        <w:rPr>
          <w:rFonts w:ascii="仿宋" w:hAnsi="仿宋" w:eastAsia="仿宋"/>
          <w:w w:val="95"/>
        </w:rPr>
        <w:t>。督促卫生健康行业和医疗机构等落实消防安全责任。</w:t>
      </w:r>
    </w:p>
    <w:p>
      <w:pPr>
        <w:pStyle w:val="3"/>
        <w:spacing w:before="196" w:line="360" w:lineRule="auto"/>
        <w:ind w:left="105" w:right="129" w:firstLine="679"/>
        <w:jc w:val="both"/>
        <w:rPr>
          <w:rFonts w:ascii="仿宋" w:hAnsi="仿宋" w:eastAsia="仿宋"/>
          <w:w w:val="95"/>
        </w:rPr>
      </w:pPr>
      <w:r>
        <w:rPr>
          <w:rFonts w:ascii="仿宋" w:hAnsi="仿宋" w:eastAsia="仿宋"/>
          <w:w w:val="95"/>
        </w:rPr>
        <w:t>(十</w:t>
      </w:r>
      <w:r>
        <w:rPr>
          <w:rFonts w:hint="eastAsia" w:ascii="仿宋" w:hAnsi="仿宋" w:eastAsia="仿宋"/>
          <w:w w:val="95"/>
        </w:rPr>
        <w:t>九</w:t>
      </w:r>
      <w:r>
        <w:rPr>
          <w:rFonts w:ascii="仿宋" w:hAnsi="仿宋" w:eastAsia="仿宋"/>
          <w:w w:val="95"/>
        </w:rPr>
        <w:t>)</w:t>
      </w:r>
      <w:r>
        <w:rPr>
          <w:rFonts w:hint="eastAsia" w:ascii="仿宋" w:hAnsi="仿宋" w:eastAsia="仿宋"/>
          <w:w w:val="95"/>
        </w:rPr>
        <w:t>区</w:t>
      </w:r>
      <w:r>
        <w:rPr>
          <w:rFonts w:ascii="仿宋" w:hAnsi="仿宋" w:eastAsia="仿宋"/>
          <w:w w:val="95"/>
        </w:rPr>
        <w:t>应急管理局。统筹全</w:t>
      </w:r>
      <w:r>
        <w:rPr>
          <w:rFonts w:hint="eastAsia" w:ascii="仿宋" w:hAnsi="仿宋" w:eastAsia="仿宋"/>
          <w:w w:val="95"/>
        </w:rPr>
        <w:t>区</w:t>
      </w:r>
      <w:r>
        <w:rPr>
          <w:rFonts w:ascii="仿宋" w:hAnsi="仿宋" w:eastAsia="仿宋"/>
          <w:w w:val="95"/>
        </w:rPr>
        <w:t>应急救援力量建设,推动各</w:t>
      </w:r>
      <w:r>
        <w:rPr>
          <w:rFonts w:hint="eastAsia" w:ascii="仿宋" w:hAnsi="仿宋" w:eastAsia="仿宋"/>
          <w:w w:val="95"/>
        </w:rPr>
        <w:t>级</w:t>
      </w:r>
      <w:r>
        <w:rPr>
          <w:rFonts w:ascii="仿宋" w:hAnsi="仿宋" w:eastAsia="仿宋"/>
          <w:w w:val="95"/>
        </w:rPr>
        <w:t>各部门及社会应急救援力量发展。对消防工作实施监督管理,协调国家综合性消防救援队伍承担相关灾害事故 的应急救援工作。负责为灾害事故救援行动提供气象服务保障。</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二十</w:t>
      </w:r>
      <w:r>
        <w:rPr>
          <w:rFonts w:ascii="仿宋" w:hAnsi="仿宋" w:eastAsia="仿宋"/>
          <w:w w:val="95"/>
        </w:rPr>
        <w:t>)</w:t>
      </w:r>
      <w:r>
        <w:rPr>
          <w:rFonts w:hint="eastAsia" w:ascii="仿宋" w:hAnsi="仿宋" w:eastAsia="仿宋"/>
          <w:w w:val="95"/>
        </w:rPr>
        <w:t>区</w:t>
      </w:r>
      <w:r>
        <w:rPr>
          <w:rFonts w:ascii="仿宋" w:hAnsi="仿宋" w:eastAsia="仿宋"/>
          <w:w w:val="95"/>
        </w:rPr>
        <w:t>市场监管局。负责生产、流通领域消防产品质量的安全监督管理。督促农贸市场、商品专业市场等落实</w:t>
      </w:r>
      <w:r>
        <w:rPr>
          <w:rFonts w:hint="eastAsia" w:ascii="仿宋" w:hAnsi="仿宋" w:eastAsia="仿宋"/>
          <w:w w:val="95"/>
        </w:rPr>
        <w:t>消防</w:t>
      </w:r>
      <w:r>
        <w:rPr>
          <w:rFonts w:ascii="仿宋" w:hAnsi="仿宋" w:eastAsia="仿宋"/>
          <w:w w:val="95"/>
        </w:rPr>
        <w:t>安全责任。 协助做好消防技术服务机构监督管理。</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二十一</w:t>
      </w:r>
      <w:r>
        <w:rPr>
          <w:rFonts w:ascii="仿宋" w:hAnsi="仿宋" w:eastAsia="仿宋"/>
          <w:w w:val="95"/>
        </w:rPr>
        <w:t>)</w:t>
      </w:r>
      <w:r>
        <w:rPr>
          <w:rFonts w:hint="eastAsia" w:ascii="仿宋" w:hAnsi="仿宋" w:eastAsia="仿宋"/>
          <w:w w:val="95"/>
        </w:rPr>
        <w:t>区综合行政执法局</w:t>
      </w:r>
      <w:r>
        <w:rPr>
          <w:rFonts w:ascii="仿宋" w:hAnsi="仿宋" w:eastAsia="仿宋"/>
          <w:w w:val="95"/>
        </w:rPr>
        <w:t>。根据综合行政执法改革有关要求,承接部分消防执法事项。督促政府投资建设的公共停车场库、燃气企业等落实消防安全责任。</w:t>
      </w:r>
    </w:p>
    <w:p>
      <w:pPr>
        <w:pStyle w:val="3"/>
        <w:spacing w:before="196" w:line="360" w:lineRule="auto"/>
        <w:ind w:left="105" w:right="129" w:firstLine="679"/>
        <w:jc w:val="both"/>
        <w:rPr>
          <w:rFonts w:ascii="仿宋" w:hAnsi="仿宋" w:eastAsia="仿宋"/>
          <w:w w:val="95"/>
        </w:rPr>
      </w:pPr>
      <w:r>
        <w:rPr>
          <w:rFonts w:hint="eastAsia" w:ascii="仿宋" w:hAnsi="仿宋" w:eastAsia="仿宋"/>
          <w:w w:val="95"/>
        </w:rPr>
        <w:t>（二十二）</w:t>
      </w:r>
      <w:r>
        <w:rPr>
          <w:rFonts w:ascii="仿宋" w:hAnsi="仿宋" w:eastAsia="仿宋"/>
          <w:w w:val="95"/>
        </w:rPr>
        <w:t>市规划资源局</w:t>
      </w:r>
      <w:r>
        <w:rPr>
          <w:rFonts w:hint="eastAsia" w:ascii="仿宋" w:hAnsi="仿宋" w:eastAsia="仿宋"/>
          <w:w w:val="95"/>
        </w:rPr>
        <w:t>钱塘分局</w:t>
      </w:r>
      <w:r>
        <w:rPr>
          <w:rFonts w:ascii="仿宋" w:hAnsi="仿宋" w:eastAsia="仿宋"/>
          <w:w w:val="95"/>
        </w:rPr>
        <w:t>。加强消防安全规划与城乡规划衔接,加强有关建设项目规划环节的消防安全审查。</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二十三</w:t>
      </w:r>
      <w:r>
        <w:rPr>
          <w:rFonts w:ascii="仿宋" w:hAnsi="仿宋" w:eastAsia="仿宋"/>
          <w:w w:val="95"/>
        </w:rPr>
        <w:t>)</w:t>
      </w:r>
      <w:r>
        <w:rPr>
          <w:rFonts w:hint="eastAsia" w:ascii="仿宋" w:hAnsi="仿宋" w:eastAsia="仿宋"/>
          <w:w w:val="95"/>
        </w:rPr>
        <w:t>区</w:t>
      </w:r>
      <w:r>
        <w:rPr>
          <w:rFonts w:ascii="仿宋" w:hAnsi="仿宋" w:eastAsia="仿宋"/>
          <w:w w:val="95"/>
        </w:rPr>
        <w:t>消防救援</w:t>
      </w:r>
      <w:r>
        <w:rPr>
          <w:rFonts w:hint="eastAsia" w:ascii="仿宋" w:hAnsi="仿宋" w:eastAsia="仿宋"/>
          <w:w w:val="95"/>
        </w:rPr>
        <w:t>大</w:t>
      </w:r>
      <w:r>
        <w:rPr>
          <w:rFonts w:ascii="仿宋" w:hAnsi="仿宋" w:eastAsia="仿宋"/>
          <w:w w:val="95"/>
        </w:rPr>
        <w:t>队。承担城乡综合性消防救援工作,负责指挥调度以抢救人员生命为主的国家性、公益性灾害事故救援行动。承担火灾预防、消防监督执法以及火灾事故责任调查处理相关工作。依法行使消防安全综合监管职能,推动落实消防安全责任制。参与拟订消防专项规划并监督实施。负责消防救援队伍建设与管理。负责消防安全宣传教育,组织指导社会消防力量建设。</w:t>
      </w:r>
    </w:p>
    <w:p>
      <w:pPr>
        <w:pStyle w:val="3"/>
        <w:spacing w:before="196" w:line="360" w:lineRule="auto"/>
        <w:ind w:left="105" w:right="129" w:firstLine="679"/>
        <w:jc w:val="both"/>
        <w:rPr>
          <w:rFonts w:ascii="仿宋" w:hAnsi="仿宋" w:eastAsia="仿宋"/>
          <w:w w:val="95"/>
        </w:rPr>
      </w:pPr>
      <w:r>
        <w:rPr>
          <w:rFonts w:hint="eastAsia" w:ascii="仿宋" w:hAnsi="仿宋" w:eastAsia="仿宋"/>
          <w:w w:val="95"/>
        </w:rPr>
        <w:t>（二十四）区“五大市场”办。</w:t>
      </w:r>
      <w:r>
        <w:rPr>
          <w:rFonts w:ascii="仿宋" w:hAnsi="仿宋" w:eastAsia="仿宋"/>
          <w:w w:val="95"/>
        </w:rPr>
        <w:t>督促</w:t>
      </w:r>
      <w:r>
        <w:rPr>
          <w:rFonts w:hint="eastAsia" w:ascii="仿宋" w:hAnsi="仿宋" w:eastAsia="仿宋"/>
          <w:w w:val="95"/>
        </w:rPr>
        <w:t>五大市场</w:t>
      </w:r>
      <w:r>
        <w:rPr>
          <w:rFonts w:ascii="仿宋" w:hAnsi="仿宋" w:eastAsia="仿宋"/>
          <w:w w:val="95"/>
        </w:rPr>
        <w:t>落实消防安全责任。</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二十五</w:t>
      </w:r>
      <w:r>
        <w:rPr>
          <w:rFonts w:ascii="仿宋" w:hAnsi="仿宋" w:eastAsia="仿宋"/>
          <w:w w:val="95"/>
        </w:rPr>
        <w:t>)</w:t>
      </w:r>
      <w:r>
        <w:rPr>
          <w:rFonts w:hint="eastAsia" w:ascii="仿宋" w:hAnsi="仿宋" w:eastAsia="仿宋"/>
          <w:w w:val="95"/>
        </w:rPr>
        <w:t>区</w:t>
      </w:r>
      <w:r>
        <w:rPr>
          <w:rFonts w:ascii="仿宋" w:hAnsi="仿宋" w:eastAsia="仿宋"/>
          <w:w w:val="95"/>
        </w:rPr>
        <w:t>总工会。积极维护消防安全从业人员的合法权益。 将消防安全宣传教育纳入职业安全健康教育。</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二十六</w:t>
      </w:r>
      <w:r>
        <w:rPr>
          <w:rFonts w:ascii="仿宋" w:hAnsi="仿宋" w:eastAsia="仿宋"/>
          <w:w w:val="95"/>
        </w:rPr>
        <w:t>)团</w:t>
      </w:r>
      <w:r>
        <w:rPr>
          <w:rFonts w:hint="eastAsia" w:ascii="仿宋" w:hAnsi="仿宋" w:eastAsia="仿宋"/>
          <w:w w:val="95"/>
        </w:rPr>
        <w:t>区</w:t>
      </w:r>
      <w:r>
        <w:rPr>
          <w:rFonts w:ascii="仿宋" w:hAnsi="仿宋" w:eastAsia="仿宋"/>
          <w:w w:val="95"/>
        </w:rPr>
        <w:t>委。将宣传贯彻消防安全法律法规、普及消防安全知识列入共青团活动计划,并组织实施。</w:t>
      </w:r>
    </w:p>
    <w:p>
      <w:pPr>
        <w:pStyle w:val="3"/>
        <w:spacing w:line="360" w:lineRule="auto"/>
        <w:ind w:left="784"/>
        <w:rPr>
          <w:rFonts w:ascii="黑体" w:hAnsi="黑体" w:eastAsia="黑体"/>
          <w:w w:val="95"/>
        </w:rPr>
      </w:pPr>
      <w:r>
        <w:rPr>
          <w:rFonts w:ascii="黑体" w:hAnsi="黑体" w:eastAsia="黑体"/>
          <w:w w:val="95"/>
        </w:rPr>
        <w:t>三、基层消防安全工作职责</w:t>
      </w:r>
    </w:p>
    <w:p>
      <w:pPr>
        <w:pStyle w:val="3"/>
        <w:spacing w:before="196" w:line="360" w:lineRule="auto"/>
        <w:ind w:left="105" w:right="129" w:firstLine="679"/>
        <w:jc w:val="both"/>
        <w:rPr>
          <w:rFonts w:ascii="仿宋" w:hAnsi="仿宋" w:eastAsia="仿宋"/>
          <w:w w:val="95"/>
        </w:rPr>
      </w:pPr>
      <w:r>
        <w:rPr>
          <w:rFonts w:ascii="仿宋" w:hAnsi="仿宋" w:eastAsia="仿宋"/>
          <w:w w:val="95"/>
        </w:rPr>
        <w:t>(</w:t>
      </w:r>
      <w:r>
        <w:rPr>
          <w:rFonts w:hint="eastAsia" w:ascii="仿宋" w:hAnsi="仿宋" w:eastAsia="仿宋"/>
          <w:w w:val="95"/>
        </w:rPr>
        <w:t>一</w:t>
      </w:r>
      <w:r>
        <w:rPr>
          <w:rFonts w:ascii="仿宋" w:hAnsi="仿宋" w:eastAsia="仿宋"/>
          <w:w w:val="95"/>
        </w:rPr>
        <w:t>)街道办事处应履行消防安全职责,落实属地监管责任,明确消防工作责任主体,制定消防安全制度,落实消防安全措施。部署消防安全整治,组织开展消防安全检查,督促整改火灾隐患,重点加强居住出租房屋、高层建筑、沿街商铺等火灾易发领域消防安全整治。发挥消防安全宣传教育培训实践场所作用,加强消防宣传和应急疏散演练。根据当地经济发展和消防工作的需要建立专职消防队、志愿消防队、微型消防站,承担火灾扑救、应急救援等职能,并开展防火巡查、隐患查改等工作。在重要活动、重大节日及火灾多发时期增加巡查力度,加强防范。</w:t>
      </w:r>
    </w:p>
    <w:p>
      <w:pPr>
        <w:pStyle w:val="3"/>
        <w:spacing w:before="196" w:line="360" w:lineRule="auto"/>
        <w:ind w:left="105" w:right="129" w:firstLine="679"/>
        <w:jc w:val="both"/>
        <w:rPr>
          <w:rFonts w:ascii="仿宋" w:hAnsi="仿宋" w:eastAsia="仿宋"/>
          <w:w w:val="95"/>
        </w:rPr>
      </w:pPr>
      <w:r>
        <w:rPr>
          <w:rFonts w:ascii="仿宋" w:hAnsi="仿宋" w:eastAsia="仿宋"/>
          <w:w w:val="95"/>
        </w:rPr>
        <w:t>(二)村(居)民委员会应履行消防工作职责,确定消防安全管理人,制定防火安全公约,进行防火安全检查,及时报告火灾隐患。组织开展群众性的消防安全宣传教育,重点</w:t>
      </w:r>
      <w:r>
        <w:rPr>
          <w:rFonts w:hint="eastAsia" w:ascii="仿宋" w:hAnsi="仿宋" w:eastAsia="仿宋"/>
          <w:w w:val="95"/>
        </w:rPr>
        <w:t>加强区域</w:t>
      </w:r>
      <w:r>
        <w:rPr>
          <w:rFonts w:ascii="仿宋" w:hAnsi="仿宋" w:eastAsia="仿宋"/>
          <w:w w:val="95"/>
        </w:rPr>
        <w:t>内出租房出租人和承租人的消防安全教育。按要求建设村(社区)微型消防站、村(社区)志愿消防队。</w:t>
      </w:r>
    </w:p>
    <w:p>
      <w:pPr>
        <w:pStyle w:val="3"/>
        <w:spacing w:before="196" w:line="360" w:lineRule="auto"/>
        <w:ind w:left="105" w:right="129" w:firstLine="679"/>
        <w:jc w:val="both"/>
        <w:rPr>
          <w:rFonts w:ascii="仿宋" w:hAnsi="仿宋" w:eastAsia="仿宋"/>
          <w:w w:val="95"/>
        </w:rPr>
      </w:pPr>
    </w:p>
    <w:p>
      <w:pPr>
        <w:pStyle w:val="3"/>
        <w:spacing w:before="196" w:line="360" w:lineRule="auto"/>
        <w:ind w:left="105" w:right="129" w:firstLine="679"/>
        <w:jc w:val="both"/>
        <w:rPr>
          <w:rFonts w:ascii="仿宋" w:hAnsi="仿宋" w:eastAsia="仿宋"/>
          <w:w w:val="95"/>
        </w:rPr>
      </w:pPr>
      <w:r>
        <w:rPr>
          <w:rFonts w:ascii="仿宋" w:hAnsi="仿宋" w:eastAsia="仿宋"/>
          <w:w w:val="95"/>
        </w:rPr>
        <w:t>在相关法律法规明确责任主体前,对前文未列举或实践</w:t>
      </w:r>
      <w:bookmarkStart w:id="0" w:name="_GoBack"/>
      <w:bookmarkEnd w:id="0"/>
      <w:r>
        <w:rPr>
          <w:rFonts w:ascii="仿宋" w:hAnsi="仿宋" w:eastAsia="仿宋"/>
          <w:w w:val="95"/>
        </w:rPr>
        <w:t>中新出现业态项目的行业消防安全监督管理职责,由区政府根据项目性质予以明确,并报上级政府备案。</w:t>
      </w:r>
    </w:p>
    <w:sectPr>
      <w:footerReference r:id="rId3" w:type="default"/>
      <w:pgSz w:w="11910" w:h="16840"/>
      <w:pgMar w:top="1580" w:right="1420" w:bottom="280" w:left="144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lTrailSpace/>
    <w:shapeLayoutLikeWW8/>
    <w:useFELayout/>
    <w:compatSetting w:name="compatibilityMode" w:uri="http://schemas.microsoft.com/office/word" w:val="12"/>
  </w:compat>
  <w:docVars>
    <w:docVar w:name="commondata" w:val="eyJoZGlkIjoiOGIzMDA5ODhlN2EwNDc4ODI5ZmUzNTBjMzMzNjk3NDEifQ=="/>
  </w:docVars>
  <w:rsids>
    <w:rsidRoot w:val="007B1A5D"/>
    <w:rsid w:val="00053B8A"/>
    <w:rsid w:val="00110D55"/>
    <w:rsid w:val="00187BB0"/>
    <w:rsid w:val="00414F6E"/>
    <w:rsid w:val="00791229"/>
    <w:rsid w:val="007B1A5D"/>
    <w:rsid w:val="008263F3"/>
    <w:rsid w:val="009C0F90"/>
    <w:rsid w:val="009D2A98"/>
    <w:rsid w:val="00AC76BB"/>
    <w:rsid w:val="00C1442E"/>
    <w:rsid w:val="00DC0EA1"/>
    <w:rsid w:val="00EE4479"/>
    <w:rsid w:val="00FC3C7F"/>
    <w:rsid w:val="556F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9"/>
    <w:pPr>
      <w:spacing w:before="2"/>
      <w:ind w:left="136" w:right="160"/>
      <w:jc w:val="center"/>
      <w:outlineLvl w:val="0"/>
    </w:pPr>
    <w:rPr>
      <w:sz w:val="41"/>
      <w:szCs w:val="41"/>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sz w:val="32"/>
      <w:szCs w:val="32"/>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宋体" w:hAnsi="宋体" w:eastAsia="宋体" w:cs="宋体"/>
      <w:sz w:val="18"/>
      <w:szCs w:val="18"/>
      <w:lang w:val="zh-CN" w:eastAsia="zh-CN" w:bidi="zh-CN"/>
    </w:rPr>
  </w:style>
  <w:style w:type="character" w:customStyle="1" w:styleId="12">
    <w:name w:val="页脚 字符"/>
    <w:basedOn w:val="7"/>
    <w:link w:val="4"/>
    <w:qFormat/>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3612</Words>
  <Characters>3616</Characters>
  <Lines>26</Lines>
  <Paragraphs>7</Paragraphs>
  <TotalTime>17</TotalTime>
  <ScaleCrop>false</ScaleCrop>
  <LinksUpToDate>false</LinksUpToDate>
  <CharactersWithSpaces>3652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2022-12-14T05:43:00Z</dcterms:created>
  <dc:creator>作者</dc:creator>
  <cp:keywords>关键字</cp:keywords>
  <cp:lastModifiedBy>Administrator</cp:lastModifiedBy>
  <dcterms:modified xsi:type="dcterms:W3CDTF">2022-12-27T06:37:10Z</dcterms:modified>
  <dc:subject>科目</dc:subject>
  <dc:title>标题</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创建者</vt:lpwstr>
  </property>
  <property fmtid="{D5CDD505-2E9C-101B-9397-08002B2CF9AE}" pid="4" name="LastSaved">
    <vt:filetime>2022-12-14T00:00:00Z</vt:filetime>
  </property>
  <property fmtid="{D5CDD505-2E9C-101B-9397-08002B2CF9AE}" pid="5" name="KSOProductBuildVer">
    <vt:lpwstr>2052-11.1.0.12980</vt:lpwstr>
  </property>
  <property fmtid="{D5CDD505-2E9C-101B-9397-08002B2CF9AE}" pid="6" name="ICV">
    <vt:lpwstr>A2562AF6E8AD457DB51BF33922D8914F</vt:lpwstr>
  </property>
</Properties>
</file>